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4E8" w:rsidRDefault="002C34E8" w:rsidP="000128DA">
      <w:pPr>
        <w:pStyle w:val="Linktext"/>
      </w:pPr>
      <w:r>
        <w:t xml:space="preserve">Municode Website instructions </w:t>
      </w:r>
    </w:p>
    <w:p w:rsidR="002C34E8" w:rsidRDefault="002C34E8" w:rsidP="00017526">
      <w:pPr>
        <w:pStyle w:val="Title"/>
      </w:pPr>
      <w:r>
        <w:t>Municode Website Instructions</w:t>
      </w:r>
    </w:p>
    <w:p w:rsidR="002C34E8" w:rsidRDefault="002C34E8" w:rsidP="002C1A04">
      <w:r>
        <w:t xml:space="preserve">The new and improved Municode site allows you to navigate to, print, save, e-mail and link to desired sections of the Online Code of Ordinances with greater efficiency. </w:t>
      </w:r>
      <w:bookmarkStart w:id="0" w:name="Top"/>
      <w:bookmarkEnd w:id="0"/>
      <w:r>
        <w:t xml:space="preserve">Listed below are examples of the improved features within the Municode website and how-to instructions on using these features. Click on a link below to navigate to that particular feature or scroll to read the entire document. </w:t>
      </w:r>
    </w:p>
    <w:p w:rsidR="002C34E8" w:rsidRPr="002C1A04" w:rsidRDefault="002C34E8" w:rsidP="002C1A04">
      <w:pPr>
        <w:rPr>
          <w:b/>
        </w:rPr>
      </w:pPr>
      <w:r w:rsidRPr="00805C97">
        <w:rPr>
          <w:b/>
        </w:rPr>
        <w:t xml:space="preserve">Navigation </w:t>
      </w:r>
    </w:p>
    <w:p w:rsidR="002C34E8" w:rsidRDefault="00E134FC" w:rsidP="002C1A04">
      <w:pPr>
        <w:pStyle w:val="smalltextlistbullet"/>
        <w:numPr>
          <w:ilvl w:val="0"/>
          <w:numId w:val="28"/>
        </w:numPr>
      </w:pPr>
      <w:hyperlink w:anchor="ViewTOCconent" w:history="1">
        <w:r w:rsidR="002C34E8" w:rsidRPr="00C77510">
          <w:rPr>
            <w:rStyle w:val="Hyperlink"/>
          </w:rPr>
          <w:t xml:space="preserve">Viewing information from a table of contents </w:t>
        </w:r>
      </w:hyperlink>
    </w:p>
    <w:p w:rsidR="002C34E8" w:rsidRDefault="00E134FC" w:rsidP="002C1A04">
      <w:pPr>
        <w:pStyle w:val="smalltextlistbullet"/>
        <w:numPr>
          <w:ilvl w:val="0"/>
          <w:numId w:val="28"/>
        </w:numPr>
      </w:pPr>
      <w:hyperlink w:anchor="ExpandingTOC" w:history="1">
        <w:r w:rsidR="002C34E8" w:rsidRPr="00C77510">
          <w:rPr>
            <w:rStyle w:val="Hyperlink"/>
          </w:rPr>
          <w:t>Expanding folders within a table of contents</w:t>
        </w:r>
      </w:hyperlink>
    </w:p>
    <w:p w:rsidR="002C34E8" w:rsidRDefault="00E134FC" w:rsidP="00C77510">
      <w:pPr>
        <w:pStyle w:val="smalltextlistbullet"/>
        <w:numPr>
          <w:ilvl w:val="0"/>
          <w:numId w:val="28"/>
        </w:numPr>
      </w:pPr>
      <w:hyperlink w:anchor="BreadCrumbTrail" w:history="1">
        <w:r w:rsidR="002C34E8" w:rsidRPr="00C77510">
          <w:rPr>
            <w:rStyle w:val="Hyperlink"/>
          </w:rPr>
          <w:t>Navigate using the ‘bread crumb trail’</w:t>
        </w:r>
      </w:hyperlink>
    </w:p>
    <w:p w:rsidR="002C34E8" w:rsidRDefault="002C34E8" w:rsidP="00C77510">
      <w:pPr>
        <w:rPr>
          <w:b/>
        </w:rPr>
      </w:pPr>
      <w:r w:rsidRPr="00805C97">
        <w:rPr>
          <w:b/>
        </w:rPr>
        <w:t>Search</w:t>
      </w:r>
    </w:p>
    <w:p w:rsidR="002C34E8" w:rsidRDefault="00E134FC" w:rsidP="00C77510">
      <w:pPr>
        <w:pStyle w:val="smalltextlistbullet"/>
        <w:numPr>
          <w:ilvl w:val="0"/>
          <w:numId w:val="28"/>
        </w:numPr>
      </w:pPr>
      <w:hyperlink w:anchor="EnteringSearchCriteria" w:history="1">
        <w:r w:rsidR="002C34E8" w:rsidRPr="00EA5261">
          <w:rPr>
            <w:rStyle w:val="Hyperlink"/>
          </w:rPr>
          <w:t>Entering search criteria</w:t>
        </w:r>
      </w:hyperlink>
    </w:p>
    <w:p w:rsidR="002C34E8" w:rsidRDefault="00E134FC" w:rsidP="00C77510">
      <w:pPr>
        <w:pStyle w:val="smalltextlistbullet"/>
        <w:numPr>
          <w:ilvl w:val="0"/>
          <w:numId w:val="28"/>
        </w:numPr>
      </w:pPr>
      <w:hyperlink w:anchor="NarrowSearch" w:history="1">
        <w:r w:rsidR="002C34E8" w:rsidRPr="00A441C6">
          <w:rPr>
            <w:rStyle w:val="Hyperlink"/>
          </w:rPr>
          <w:t>Narrowing your search range</w:t>
        </w:r>
      </w:hyperlink>
    </w:p>
    <w:p w:rsidR="002C34E8" w:rsidRPr="00D2779D" w:rsidRDefault="002C34E8" w:rsidP="00A441C6">
      <w:pPr>
        <w:rPr>
          <w:b/>
        </w:rPr>
      </w:pPr>
      <w:r w:rsidRPr="00805C97">
        <w:rPr>
          <w:b/>
        </w:rPr>
        <w:t>Print</w:t>
      </w:r>
    </w:p>
    <w:p w:rsidR="002C34E8" w:rsidRDefault="00E134FC" w:rsidP="00D2779D">
      <w:pPr>
        <w:pStyle w:val="smalltextlistbullet"/>
        <w:numPr>
          <w:ilvl w:val="0"/>
          <w:numId w:val="28"/>
        </w:numPr>
      </w:pPr>
      <w:hyperlink w:anchor="PrintPortionofCode" w:history="1">
        <w:r w:rsidR="002C34E8" w:rsidRPr="00D2779D">
          <w:rPr>
            <w:rStyle w:val="Hyperlink"/>
          </w:rPr>
          <w:t>Printing a portion of the online code</w:t>
        </w:r>
      </w:hyperlink>
      <w:r w:rsidR="002C34E8">
        <w:t xml:space="preserve"> (an easy three-step process)</w:t>
      </w:r>
    </w:p>
    <w:p w:rsidR="002C34E8" w:rsidRDefault="002C34E8" w:rsidP="00F24B5A">
      <w:pPr>
        <w:rPr>
          <w:b/>
        </w:rPr>
      </w:pPr>
      <w:r w:rsidRPr="00805C97">
        <w:rPr>
          <w:b/>
        </w:rPr>
        <w:t>Saving</w:t>
      </w:r>
    </w:p>
    <w:p w:rsidR="002C34E8" w:rsidRDefault="00E134FC" w:rsidP="00F24B5A">
      <w:pPr>
        <w:pStyle w:val="smalltextlistbullet"/>
        <w:numPr>
          <w:ilvl w:val="0"/>
          <w:numId w:val="28"/>
        </w:numPr>
      </w:pPr>
      <w:hyperlink w:anchor="SavingPortionofCode" w:history="1">
        <w:r w:rsidR="002C34E8" w:rsidRPr="007238BA">
          <w:rPr>
            <w:rStyle w:val="Hyperlink"/>
          </w:rPr>
          <w:t>Saving a portion of the online code</w:t>
        </w:r>
      </w:hyperlink>
    </w:p>
    <w:p w:rsidR="002C34E8" w:rsidRDefault="002C34E8" w:rsidP="00805C97">
      <w:pPr>
        <w:rPr>
          <w:b/>
        </w:rPr>
      </w:pPr>
      <w:r w:rsidRPr="00805C97">
        <w:rPr>
          <w:b/>
        </w:rPr>
        <w:t>Sending codes by e-mail</w:t>
      </w:r>
    </w:p>
    <w:p w:rsidR="002C34E8" w:rsidRDefault="00E134FC" w:rsidP="00805C97">
      <w:pPr>
        <w:pStyle w:val="smalltextlistbullet"/>
        <w:numPr>
          <w:ilvl w:val="0"/>
          <w:numId w:val="28"/>
        </w:numPr>
      </w:pPr>
      <w:hyperlink w:anchor="EmailCode" w:history="1">
        <w:r w:rsidR="002C34E8" w:rsidRPr="00805C97">
          <w:rPr>
            <w:rStyle w:val="Hyperlink"/>
          </w:rPr>
          <w:t xml:space="preserve">E-mailing a portion of the online code </w:t>
        </w:r>
      </w:hyperlink>
    </w:p>
    <w:p w:rsidR="002C34E8" w:rsidRPr="00845E7F" w:rsidRDefault="002C34E8" w:rsidP="00805C97">
      <w:pPr>
        <w:rPr>
          <w:b/>
        </w:rPr>
      </w:pPr>
      <w:r w:rsidRPr="00845E7F">
        <w:rPr>
          <w:b/>
        </w:rPr>
        <w:t>Linking to the code</w:t>
      </w:r>
    </w:p>
    <w:p w:rsidR="002C34E8" w:rsidRDefault="00E134FC" w:rsidP="00BC04C4">
      <w:pPr>
        <w:pStyle w:val="SmallText"/>
      </w:pPr>
      <w:hyperlink w:anchor="HyperlinktoCode" w:history="1">
        <w:r w:rsidR="002C34E8" w:rsidRPr="00845E7F">
          <w:rPr>
            <w:rStyle w:val="Hyperlink"/>
          </w:rPr>
          <w:t>Creating a static URL link to any heading level of the online code</w:t>
        </w:r>
      </w:hyperlink>
      <w:r w:rsidR="002C34E8" w:rsidRPr="00C77510">
        <w:br/>
      </w:r>
    </w:p>
    <w:p w:rsidR="002C34E8" w:rsidRDefault="002C34E8" w:rsidP="002C1A04">
      <w:pPr>
        <w:pStyle w:val="Heading2Colored"/>
      </w:pPr>
      <w:bookmarkStart w:id="1" w:name="Navigation"/>
      <w:bookmarkEnd w:id="1"/>
      <w:r>
        <w:t>Navigation</w:t>
      </w:r>
    </w:p>
    <w:p w:rsidR="002C34E8" w:rsidRDefault="002C34E8" w:rsidP="002C1A04">
      <w:pPr>
        <w:pStyle w:val="ListBullet"/>
      </w:pPr>
      <w:bookmarkStart w:id="2" w:name="ViewTOCconent"/>
      <w:bookmarkEnd w:id="2"/>
      <w:r>
        <w:t>Click</w:t>
      </w:r>
      <w:r w:rsidRPr="00D8379D">
        <w:t xml:space="preserve"> the title of a folder to view the information contained within that folder: </w:t>
      </w:r>
    </w:p>
    <w:p w:rsidR="002C34E8" w:rsidRDefault="00810945" w:rsidP="002C1A04">
      <w:pPr>
        <w:rPr>
          <w:rFonts w:ascii="Times New Roman" w:hAnsi="Times New Roman"/>
          <w:sz w:val="24"/>
        </w:rPr>
      </w:pPr>
      <w:r>
        <w:rPr>
          <w:rFonts w:ascii="Times New Roman" w:hAnsi="Times New Roman"/>
          <w:noProof/>
          <w:sz w:val="24"/>
        </w:rPr>
        <w:drawing>
          <wp:inline distT="0" distB="0" distL="0" distR="0">
            <wp:extent cx="5438775" cy="1009650"/>
            <wp:effectExtent l="19050" t="0" r="9525"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srcRect/>
                    <a:stretch>
                      <a:fillRect/>
                    </a:stretch>
                  </pic:blipFill>
                  <pic:spPr bwMode="auto">
                    <a:xfrm>
                      <a:off x="0" y="0"/>
                      <a:ext cx="5438775" cy="1009650"/>
                    </a:xfrm>
                    <a:prstGeom prst="rect">
                      <a:avLst/>
                    </a:prstGeom>
                    <a:noFill/>
                    <a:ln w="9525">
                      <a:noFill/>
                      <a:miter lim="800000"/>
                      <a:headEnd/>
                      <a:tailEnd/>
                    </a:ln>
                  </pic:spPr>
                </pic:pic>
              </a:graphicData>
            </a:graphic>
          </wp:inline>
        </w:drawing>
      </w:r>
    </w:p>
    <w:p w:rsidR="002C34E8" w:rsidRDefault="002C34E8" w:rsidP="002C1A04">
      <w:pPr>
        <w:pStyle w:val="ListBullet"/>
      </w:pPr>
      <w:bookmarkStart w:id="3" w:name="ExpandingTOC"/>
      <w:bookmarkEnd w:id="3"/>
      <w:r w:rsidRPr="00D8379D">
        <w:t xml:space="preserve">Either double clicking the folder title </w:t>
      </w:r>
      <w:r w:rsidRPr="00D8379D">
        <w:rPr>
          <w:rStyle w:val="Strong"/>
          <w:rFonts w:ascii="Times New Roman" w:hAnsi="Times New Roman"/>
          <w:bCs/>
          <w:sz w:val="24"/>
        </w:rPr>
        <w:t>OR</w:t>
      </w:r>
      <w:r w:rsidRPr="00D8379D">
        <w:t xml:space="preserve"> single clicking the folder icon will expand th</w:t>
      </w:r>
      <w:r>
        <w:t>e folder to show its contents within the left side Table Of Contents</w:t>
      </w:r>
      <w:r w:rsidRPr="00D8379D">
        <w:t>:</w:t>
      </w:r>
      <w:r>
        <w:t xml:space="preserve"> </w:t>
      </w:r>
    </w:p>
    <w:p w:rsidR="002C34E8" w:rsidRDefault="00810945" w:rsidP="002C1A04">
      <w:pPr>
        <w:rPr>
          <w:noProof/>
        </w:rPr>
      </w:pPr>
      <w:r>
        <w:rPr>
          <w:noProof/>
        </w:rPr>
        <w:drawing>
          <wp:inline distT="0" distB="0" distL="0" distR="0">
            <wp:extent cx="5448300" cy="1304925"/>
            <wp:effectExtent l="1905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srcRect/>
                    <a:stretch>
                      <a:fillRect/>
                    </a:stretch>
                  </pic:blipFill>
                  <pic:spPr bwMode="auto">
                    <a:xfrm>
                      <a:off x="0" y="0"/>
                      <a:ext cx="5448300" cy="1304925"/>
                    </a:xfrm>
                    <a:prstGeom prst="rect">
                      <a:avLst/>
                    </a:prstGeom>
                    <a:noFill/>
                    <a:ln w="9525">
                      <a:noFill/>
                      <a:miter lim="800000"/>
                      <a:headEnd/>
                      <a:tailEnd/>
                    </a:ln>
                  </pic:spPr>
                </pic:pic>
              </a:graphicData>
            </a:graphic>
          </wp:inline>
        </w:drawing>
      </w:r>
    </w:p>
    <w:p w:rsidR="002C34E8" w:rsidRDefault="002C34E8" w:rsidP="00C77510">
      <w:pPr>
        <w:pStyle w:val="ListBullet"/>
      </w:pPr>
      <w:bookmarkStart w:id="4" w:name="BreadCrumbTrail"/>
      <w:bookmarkEnd w:id="4"/>
      <w:r w:rsidRPr="00602BD4">
        <w:lastRenderedPageBreak/>
        <w:t xml:space="preserve">You can navigate back to a previous point of the </w:t>
      </w:r>
      <w:r>
        <w:t>C</w:t>
      </w:r>
      <w:r w:rsidRPr="00602BD4">
        <w:t>ode by using the “Bread Crumb Trail” loca</w:t>
      </w:r>
      <w:r>
        <w:t>ted at the top of the content</w:t>
      </w:r>
      <w:r w:rsidRPr="00602BD4">
        <w:t xml:space="preserve"> pane on the right side</w:t>
      </w:r>
      <w:r>
        <w:t>:</w:t>
      </w:r>
    </w:p>
    <w:p w:rsidR="002C34E8" w:rsidRDefault="00810945" w:rsidP="002C1A04">
      <w:pPr>
        <w:rPr>
          <w:rFonts w:ascii="Times New Roman" w:hAnsi="Times New Roman"/>
          <w:noProof/>
          <w:sz w:val="24"/>
        </w:rPr>
      </w:pPr>
      <w:r>
        <w:rPr>
          <w:rFonts w:ascii="Times New Roman" w:hAnsi="Times New Roman"/>
          <w:noProof/>
          <w:sz w:val="24"/>
        </w:rPr>
        <w:drawing>
          <wp:inline distT="0" distB="0" distL="0" distR="0">
            <wp:extent cx="5448300" cy="1171575"/>
            <wp:effectExtent l="19050" t="0" r="0" b="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srcRect/>
                    <a:stretch>
                      <a:fillRect/>
                    </a:stretch>
                  </pic:blipFill>
                  <pic:spPr bwMode="auto">
                    <a:xfrm>
                      <a:off x="0" y="0"/>
                      <a:ext cx="5448300" cy="1171575"/>
                    </a:xfrm>
                    <a:prstGeom prst="rect">
                      <a:avLst/>
                    </a:prstGeom>
                    <a:noFill/>
                    <a:ln w="9525">
                      <a:noFill/>
                      <a:miter lim="800000"/>
                      <a:headEnd/>
                      <a:tailEnd/>
                    </a:ln>
                  </pic:spPr>
                </pic:pic>
              </a:graphicData>
            </a:graphic>
          </wp:inline>
        </w:drawing>
      </w:r>
    </w:p>
    <w:p w:rsidR="002C34E8" w:rsidRDefault="00E134FC" w:rsidP="00862041">
      <w:pPr>
        <w:pStyle w:val="SmallText"/>
        <w:rPr>
          <w:noProof/>
        </w:rPr>
      </w:pPr>
      <w:hyperlink w:anchor="Top" w:history="1">
        <w:r w:rsidR="002C34E8" w:rsidRPr="00862041">
          <w:rPr>
            <w:rStyle w:val="Hyperlink"/>
            <w:noProof/>
          </w:rPr>
          <w:t>&lt;Back to the top&gt;</w:t>
        </w:r>
      </w:hyperlink>
    </w:p>
    <w:p w:rsidR="002C34E8" w:rsidRDefault="002C34E8" w:rsidP="00C77510">
      <w:pPr>
        <w:pStyle w:val="Heading2Colored"/>
        <w:rPr>
          <w:noProof/>
        </w:rPr>
      </w:pPr>
      <w:bookmarkStart w:id="5" w:name="Search"/>
      <w:bookmarkEnd w:id="5"/>
      <w:r>
        <w:rPr>
          <w:noProof/>
        </w:rPr>
        <w:t>Search</w:t>
      </w:r>
    </w:p>
    <w:p w:rsidR="002C34E8" w:rsidRDefault="002C34E8" w:rsidP="002C1A04">
      <w:bookmarkStart w:id="6" w:name="EnteringSearchCriteria"/>
      <w:bookmarkEnd w:id="6"/>
      <w:r>
        <w:t>How to enter search criteria to find an ordinance(s):</w:t>
      </w:r>
    </w:p>
    <w:p w:rsidR="002C34E8" w:rsidRDefault="002C34E8" w:rsidP="00C77510">
      <w:pPr>
        <w:pStyle w:val="ListBulletIndented"/>
        <w:numPr>
          <w:ilvl w:val="0"/>
          <w:numId w:val="16"/>
        </w:numPr>
      </w:pPr>
      <w:r>
        <w:t xml:space="preserve">Enter a word, phrase, or section number in the search box at the top of the page (see illustration) and click Go. </w:t>
      </w:r>
    </w:p>
    <w:p w:rsidR="002C34E8" w:rsidRDefault="002C34E8" w:rsidP="00C77510">
      <w:pPr>
        <w:pStyle w:val="ListBulletIndented"/>
        <w:numPr>
          <w:ilvl w:val="0"/>
          <w:numId w:val="16"/>
        </w:numPr>
      </w:pPr>
      <w:r>
        <w:t xml:space="preserve">Your hit list will display in the body of the content frame on the right. </w:t>
      </w:r>
    </w:p>
    <w:p w:rsidR="002C34E8" w:rsidRDefault="00810945" w:rsidP="00C77510">
      <w:pPr>
        <w:rPr>
          <w:noProof/>
        </w:rPr>
      </w:pPr>
      <w:r>
        <w:rPr>
          <w:noProof/>
        </w:rPr>
        <w:drawing>
          <wp:inline distT="0" distB="0" distL="0" distR="0">
            <wp:extent cx="5448300" cy="2057400"/>
            <wp:effectExtent l="19050" t="0" r="0" b="0"/>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srcRect/>
                    <a:stretch>
                      <a:fillRect/>
                    </a:stretch>
                  </pic:blipFill>
                  <pic:spPr bwMode="auto">
                    <a:xfrm>
                      <a:off x="0" y="0"/>
                      <a:ext cx="5448300" cy="2057400"/>
                    </a:xfrm>
                    <a:prstGeom prst="rect">
                      <a:avLst/>
                    </a:prstGeom>
                    <a:noFill/>
                    <a:ln w="9525">
                      <a:noFill/>
                      <a:miter lim="800000"/>
                      <a:headEnd/>
                      <a:tailEnd/>
                    </a:ln>
                  </pic:spPr>
                </pic:pic>
              </a:graphicData>
            </a:graphic>
          </wp:inline>
        </w:drawing>
      </w:r>
    </w:p>
    <w:p w:rsidR="002C34E8" w:rsidRDefault="002C34E8" w:rsidP="00C77510">
      <w:pPr>
        <w:rPr>
          <w:noProof/>
        </w:rPr>
      </w:pPr>
      <w:bookmarkStart w:id="7" w:name="NarrowSearch"/>
      <w:bookmarkEnd w:id="7"/>
      <w:r>
        <w:rPr>
          <w:noProof/>
        </w:rPr>
        <w:t>To narrow your search range:</w:t>
      </w:r>
    </w:p>
    <w:p w:rsidR="002C34E8" w:rsidRDefault="002C34E8" w:rsidP="00D75A98">
      <w:pPr>
        <w:pStyle w:val="ListBulletIndented"/>
        <w:numPr>
          <w:ilvl w:val="0"/>
          <w:numId w:val="16"/>
        </w:numPr>
        <w:rPr>
          <w:noProof/>
        </w:rPr>
      </w:pPr>
      <w:r>
        <w:rPr>
          <w:noProof/>
        </w:rPr>
        <w:t>Choose ‘</w:t>
      </w:r>
      <w:r>
        <w:rPr>
          <w:b/>
          <w:noProof/>
        </w:rPr>
        <w:t>Selected</w:t>
      </w:r>
      <w:r>
        <w:rPr>
          <w:noProof/>
        </w:rPr>
        <w:t xml:space="preserve">’ in the drop down menu next to the </w:t>
      </w:r>
      <w:r>
        <w:rPr>
          <w:b/>
          <w:noProof/>
        </w:rPr>
        <w:t xml:space="preserve">Go </w:t>
      </w:r>
      <w:r>
        <w:rPr>
          <w:noProof/>
        </w:rPr>
        <w:t>button.</w:t>
      </w:r>
    </w:p>
    <w:p w:rsidR="002C34E8" w:rsidRDefault="002C34E8" w:rsidP="00D75A98">
      <w:pPr>
        <w:pStyle w:val="ListBulletIndented"/>
        <w:numPr>
          <w:ilvl w:val="0"/>
          <w:numId w:val="16"/>
        </w:numPr>
        <w:rPr>
          <w:noProof/>
        </w:rPr>
      </w:pPr>
      <w:r>
        <w:rPr>
          <w:noProof/>
        </w:rPr>
        <w:t xml:space="preserve">Select the ordinance folder(s) in the left hand navigational column you want to search in by placing a check(s) in the box next to the folder. </w:t>
      </w:r>
    </w:p>
    <w:p w:rsidR="002C34E8" w:rsidRDefault="002C34E8" w:rsidP="00D75A98">
      <w:pPr>
        <w:pStyle w:val="ListBulletIndented"/>
        <w:numPr>
          <w:ilvl w:val="0"/>
          <w:numId w:val="16"/>
        </w:numPr>
        <w:rPr>
          <w:noProof/>
        </w:rPr>
      </w:pPr>
      <w:r>
        <w:rPr>
          <w:noProof/>
        </w:rPr>
        <w:t xml:space="preserve">Click on </w:t>
      </w:r>
      <w:r>
        <w:rPr>
          <w:b/>
          <w:noProof/>
        </w:rPr>
        <w:t>Go</w:t>
      </w:r>
      <w:r>
        <w:rPr>
          <w:noProof/>
        </w:rPr>
        <w:t xml:space="preserve"> to get more specific results. </w:t>
      </w:r>
    </w:p>
    <w:p w:rsidR="002C34E8" w:rsidRDefault="00810945" w:rsidP="002C41DE">
      <w:pPr>
        <w:rPr>
          <w:noProof/>
        </w:rPr>
      </w:pPr>
      <w:r>
        <w:rPr>
          <w:noProof/>
        </w:rPr>
        <w:lastRenderedPageBreak/>
        <w:drawing>
          <wp:inline distT="0" distB="0" distL="0" distR="0">
            <wp:extent cx="5400675" cy="2295525"/>
            <wp:effectExtent l="19050" t="0" r="9525" b="0"/>
            <wp:docPr id="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srcRect/>
                    <a:stretch>
                      <a:fillRect/>
                    </a:stretch>
                  </pic:blipFill>
                  <pic:spPr bwMode="auto">
                    <a:xfrm>
                      <a:off x="0" y="0"/>
                      <a:ext cx="5400675" cy="2295525"/>
                    </a:xfrm>
                    <a:prstGeom prst="rect">
                      <a:avLst/>
                    </a:prstGeom>
                    <a:noFill/>
                    <a:ln w="9525">
                      <a:noFill/>
                      <a:miter lim="800000"/>
                      <a:headEnd/>
                      <a:tailEnd/>
                    </a:ln>
                  </pic:spPr>
                </pic:pic>
              </a:graphicData>
            </a:graphic>
          </wp:inline>
        </w:drawing>
      </w:r>
    </w:p>
    <w:p w:rsidR="002C34E8" w:rsidRDefault="00E134FC" w:rsidP="00862041">
      <w:pPr>
        <w:pStyle w:val="SmallText"/>
        <w:rPr>
          <w:noProof/>
        </w:rPr>
      </w:pPr>
      <w:hyperlink w:anchor="Top" w:history="1">
        <w:r w:rsidR="002C34E8" w:rsidRPr="00862041">
          <w:rPr>
            <w:rStyle w:val="Hyperlink"/>
            <w:noProof/>
          </w:rPr>
          <w:t>&lt;Back to the top&gt;</w:t>
        </w:r>
      </w:hyperlink>
    </w:p>
    <w:p w:rsidR="002C34E8" w:rsidRDefault="002C34E8" w:rsidP="002C41DE">
      <w:pPr>
        <w:pStyle w:val="Heading2Colored"/>
        <w:rPr>
          <w:noProof/>
        </w:rPr>
      </w:pPr>
      <w:bookmarkStart w:id="8" w:name="Print"/>
      <w:bookmarkEnd w:id="8"/>
      <w:r>
        <w:rPr>
          <w:noProof/>
        </w:rPr>
        <w:t xml:space="preserve">Printing </w:t>
      </w:r>
    </w:p>
    <w:p w:rsidR="002C34E8" w:rsidRDefault="002C34E8" w:rsidP="00A441C6">
      <w:pPr>
        <w:rPr>
          <w:noProof/>
        </w:rPr>
      </w:pPr>
      <w:bookmarkStart w:id="9" w:name="PrintPortionofCode"/>
      <w:bookmarkEnd w:id="9"/>
      <w:r>
        <w:rPr>
          <w:noProof/>
        </w:rPr>
        <w:t>Printing a portion of the online Code:</w:t>
      </w:r>
    </w:p>
    <w:p w:rsidR="002C34E8" w:rsidRDefault="002C34E8" w:rsidP="00A441C6">
      <w:pPr>
        <w:pStyle w:val="ListBulletIndented"/>
        <w:numPr>
          <w:ilvl w:val="0"/>
          <w:numId w:val="16"/>
        </w:numPr>
        <w:rPr>
          <w:noProof/>
        </w:rPr>
      </w:pPr>
      <w:r>
        <w:rPr>
          <w:noProof/>
        </w:rPr>
        <w:t xml:space="preserve">Navigate to the chapter you wish to print from and click on </w:t>
      </w:r>
      <w:r>
        <w:rPr>
          <w:b/>
          <w:noProof/>
        </w:rPr>
        <w:t>Print</w:t>
      </w:r>
      <w:r>
        <w:rPr>
          <w:noProof/>
        </w:rPr>
        <w:t xml:space="preserve"> in the feature button selection bar on the upper right hand corner of the page just under the search bar (see graphic below). Then proceed to next bullet point …</w:t>
      </w:r>
    </w:p>
    <w:p w:rsidR="002C34E8" w:rsidRDefault="00810945" w:rsidP="00D2779D">
      <w:pPr>
        <w:rPr>
          <w:noProof/>
        </w:rPr>
      </w:pPr>
      <w:r>
        <w:rPr>
          <w:noProof/>
        </w:rPr>
        <w:drawing>
          <wp:inline distT="0" distB="0" distL="0" distR="0">
            <wp:extent cx="5410200" cy="120015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410200" cy="1200150"/>
                    </a:xfrm>
                    <a:prstGeom prst="rect">
                      <a:avLst/>
                    </a:prstGeom>
                    <a:noFill/>
                    <a:ln w="9525">
                      <a:noFill/>
                      <a:miter lim="800000"/>
                      <a:headEnd/>
                      <a:tailEnd/>
                    </a:ln>
                  </pic:spPr>
                </pic:pic>
              </a:graphicData>
            </a:graphic>
          </wp:inline>
        </w:drawing>
      </w:r>
    </w:p>
    <w:p w:rsidR="002C34E8" w:rsidRDefault="002C34E8" w:rsidP="00D2779D">
      <w:pPr>
        <w:pStyle w:val="ListBulletIndented"/>
        <w:numPr>
          <w:ilvl w:val="0"/>
          <w:numId w:val="16"/>
        </w:numPr>
        <w:rPr>
          <w:noProof/>
        </w:rPr>
      </w:pPr>
      <w:r>
        <w:rPr>
          <w:noProof/>
        </w:rPr>
        <w:t>Put a check in the box next to the part of the Code you wish to print.</w:t>
      </w:r>
    </w:p>
    <w:p w:rsidR="002C34E8" w:rsidRDefault="002C34E8" w:rsidP="00D2779D">
      <w:pPr>
        <w:pStyle w:val="ListBulletIndented"/>
        <w:numPr>
          <w:ilvl w:val="0"/>
          <w:numId w:val="16"/>
        </w:numPr>
        <w:rPr>
          <w:noProof/>
        </w:rPr>
      </w:pPr>
      <w:r>
        <w:rPr>
          <w:noProof/>
        </w:rPr>
        <w:t xml:space="preserve">Remove any pop-up blocking for this page from your browser tools – often you will see an ‘alert’ bar at the top of your page asking if you wish to permit a pop-up from the site. </w:t>
      </w:r>
    </w:p>
    <w:p w:rsidR="002C34E8" w:rsidRPr="00202731" w:rsidRDefault="002C34E8" w:rsidP="00202731">
      <w:pPr>
        <w:pStyle w:val="ListBulletIndented"/>
        <w:numPr>
          <w:ilvl w:val="0"/>
          <w:numId w:val="0"/>
        </w:numPr>
        <w:tabs>
          <w:tab w:val="clear" w:pos="1080"/>
        </w:tabs>
        <w:ind w:left="1080"/>
        <w:rPr>
          <w:noProof/>
        </w:rPr>
      </w:pPr>
      <w:r w:rsidRPr="00202731">
        <w:rPr>
          <w:b/>
          <w:noProof/>
        </w:rPr>
        <w:t xml:space="preserve">Microsoft Windows </w:t>
      </w:r>
      <w:r w:rsidRPr="00202731">
        <w:rPr>
          <w:noProof/>
        </w:rPr>
        <w:t>Internet Explorer</w:t>
      </w:r>
      <w:r>
        <w:rPr>
          <w:noProof/>
        </w:rPr>
        <w:t xml:space="preserve">: </w:t>
      </w:r>
      <w:r w:rsidRPr="00202731">
        <w:rPr>
          <w:noProof/>
        </w:rPr>
        <w:t>To disable the pop-up blocker while on the site, open the Tools menu, select the Pop-up Blocker option, and select the Turn Off Pop-up Blocker option (as shown below):</w:t>
      </w:r>
    </w:p>
    <w:p w:rsidR="002C34E8" w:rsidRDefault="00810945" w:rsidP="00202731">
      <w:pPr>
        <w:pStyle w:val="NormalWeb"/>
        <w:jc w:val="center"/>
        <w:rPr>
          <w:rFonts w:ascii="Verdana" w:hAnsi="Verdana"/>
        </w:rPr>
      </w:pPr>
      <w:r>
        <w:rPr>
          <w:noProof/>
        </w:rPr>
        <w:drawing>
          <wp:inline distT="0" distB="0" distL="0" distR="0">
            <wp:extent cx="4219575" cy="138112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4219575" cy="1381125"/>
                    </a:xfrm>
                    <a:prstGeom prst="rect">
                      <a:avLst/>
                    </a:prstGeom>
                    <a:noFill/>
                    <a:ln w="9525">
                      <a:noFill/>
                      <a:miter lim="800000"/>
                      <a:headEnd/>
                      <a:tailEnd/>
                    </a:ln>
                  </pic:spPr>
                </pic:pic>
              </a:graphicData>
            </a:graphic>
          </wp:inline>
        </w:drawing>
      </w:r>
    </w:p>
    <w:p w:rsidR="002C34E8" w:rsidRPr="00202731" w:rsidRDefault="002C34E8" w:rsidP="00202731">
      <w:pPr>
        <w:pStyle w:val="NormalWeb"/>
        <w:ind w:left="1080"/>
        <w:rPr>
          <w:rFonts w:ascii="Verdana" w:hAnsi="Verdana"/>
          <w:noProof/>
          <w:color w:val="auto"/>
          <w:sz w:val="20"/>
          <w:szCs w:val="20"/>
        </w:rPr>
      </w:pPr>
      <w:r w:rsidRPr="00202731">
        <w:rPr>
          <w:rFonts w:ascii="Verdana" w:hAnsi="Verdana"/>
          <w:noProof/>
          <w:color w:val="auto"/>
          <w:sz w:val="20"/>
          <w:szCs w:val="20"/>
        </w:rPr>
        <w:lastRenderedPageBreak/>
        <w:t>Once this is done, then you should be able to use the online system properly. Once you are finished using the online system, you can go back into the menu again to turn on the pop-up blocker.</w:t>
      </w:r>
      <w:r>
        <w:rPr>
          <w:rFonts w:ascii="Verdana" w:hAnsi="Verdana"/>
          <w:noProof/>
          <w:color w:val="auto"/>
          <w:sz w:val="20"/>
          <w:szCs w:val="20"/>
        </w:rPr>
        <w:t xml:space="preserve"> Or, you may also see an optin that you can select allowing pop-ups from our website specifically.</w:t>
      </w:r>
    </w:p>
    <w:p w:rsidR="002C34E8" w:rsidRDefault="002C34E8" w:rsidP="00D2779D">
      <w:pPr>
        <w:pStyle w:val="ListBulletIndented"/>
        <w:numPr>
          <w:ilvl w:val="0"/>
          <w:numId w:val="16"/>
        </w:numPr>
        <w:rPr>
          <w:noProof/>
        </w:rPr>
      </w:pPr>
      <w:r>
        <w:rPr>
          <w:noProof/>
        </w:rPr>
        <w:t xml:space="preserve">Select the items you wish to print by placing a check in the box before the title. Unchecking the first box at the top next to the title in bold will remove ALL of the checks allowing you to select individual items more quickly. Click on the </w:t>
      </w:r>
      <w:r w:rsidRPr="00511913">
        <w:rPr>
          <w:b/>
          <w:noProof/>
          <w:color w:val="FF0000"/>
        </w:rPr>
        <w:t>second</w:t>
      </w:r>
      <w:r>
        <w:rPr>
          <w:noProof/>
        </w:rPr>
        <w:t xml:space="preserve"> </w:t>
      </w:r>
      <w:r>
        <w:rPr>
          <w:b/>
          <w:noProof/>
        </w:rPr>
        <w:t>Print</w:t>
      </w:r>
      <w:r>
        <w:rPr>
          <w:noProof/>
        </w:rPr>
        <w:t xml:space="preserve"> button located just above the check boxes (see graphic below). </w:t>
      </w:r>
    </w:p>
    <w:p w:rsidR="002C34E8" w:rsidRDefault="00810945" w:rsidP="00A441C6">
      <w:pPr>
        <w:rPr>
          <w:noProof/>
        </w:rPr>
      </w:pPr>
      <w:r>
        <w:rPr>
          <w:noProof/>
        </w:rPr>
        <w:drawing>
          <wp:inline distT="0" distB="0" distL="0" distR="0">
            <wp:extent cx="5400675" cy="197167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5400675" cy="1971675"/>
                    </a:xfrm>
                    <a:prstGeom prst="rect">
                      <a:avLst/>
                    </a:prstGeom>
                    <a:noFill/>
                    <a:ln w="9525">
                      <a:noFill/>
                      <a:miter lim="800000"/>
                      <a:headEnd/>
                      <a:tailEnd/>
                    </a:ln>
                  </pic:spPr>
                </pic:pic>
              </a:graphicData>
            </a:graphic>
          </wp:inline>
        </w:drawing>
      </w:r>
    </w:p>
    <w:p w:rsidR="002C34E8" w:rsidRDefault="002C34E8" w:rsidP="00D2779D">
      <w:pPr>
        <w:pStyle w:val="ListBulletIndented"/>
        <w:numPr>
          <w:ilvl w:val="0"/>
          <w:numId w:val="16"/>
        </w:numPr>
        <w:rPr>
          <w:noProof/>
        </w:rPr>
      </w:pPr>
      <w:r>
        <w:rPr>
          <w:noProof/>
        </w:rPr>
        <w:t xml:space="preserve">A new tab, or window will open with a ‘print preview’ page showing what you are about to print. Click on the </w:t>
      </w:r>
      <w:r w:rsidRPr="00B67B35">
        <w:rPr>
          <w:b/>
          <w:noProof/>
          <w:color w:val="FF0000"/>
        </w:rPr>
        <w:t>third</w:t>
      </w:r>
      <w:r>
        <w:rPr>
          <w:noProof/>
        </w:rPr>
        <w:t xml:space="preserve"> and final </w:t>
      </w:r>
      <w:r>
        <w:rPr>
          <w:b/>
          <w:noProof/>
        </w:rPr>
        <w:t xml:space="preserve">Print </w:t>
      </w:r>
      <w:r>
        <w:rPr>
          <w:noProof/>
        </w:rPr>
        <w:t xml:space="preserve">button (see graphic below). Now you can complete the request using your computer’s printing options. </w:t>
      </w:r>
    </w:p>
    <w:p w:rsidR="002C34E8" w:rsidRDefault="00810945" w:rsidP="00D2779D">
      <w:pPr>
        <w:rPr>
          <w:noProof/>
        </w:rPr>
      </w:pPr>
      <w:r>
        <w:rPr>
          <w:noProof/>
        </w:rPr>
        <w:lastRenderedPageBreak/>
        <w:drawing>
          <wp:inline distT="0" distB="0" distL="0" distR="0">
            <wp:extent cx="5476875" cy="363855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5476875" cy="3638550"/>
                    </a:xfrm>
                    <a:prstGeom prst="rect">
                      <a:avLst/>
                    </a:prstGeom>
                    <a:noFill/>
                    <a:ln w="9525">
                      <a:noFill/>
                      <a:miter lim="800000"/>
                      <a:headEnd/>
                      <a:tailEnd/>
                    </a:ln>
                  </pic:spPr>
                </pic:pic>
              </a:graphicData>
            </a:graphic>
          </wp:inline>
        </w:drawing>
      </w:r>
    </w:p>
    <w:p w:rsidR="002C34E8" w:rsidRDefault="00E134FC" w:rsidP="00862041">
      <w:pPr>
        <w:pStyle w:val="SmallText"/>
        <w:rPr>
          <w:noProof/>
        </w:rPr>
      </w:pPr>
      <w:hyperlink w:anchor="Top" w:history="1">
        <w:r w:rsidR="002C34E8" w:rsidRPr="00862041">
          <w:rPr>
            <w:rStyle w:val="Hyperlink"/>
            <w:noProof/>
          </w:rPr>
          <w:t>&lt;Back to the top&gt;</w:t>
        </w:r>
      </w:hyperlink>
    </w:p>
    <w:p w:rsidR="002C34E8" w:rsidRDefault="002C34E8" w:rsidP="00D2779D">
      <w:pPr>
        <w:pStyle w:val="Heading2Colored"/>
        <w:rPr>
          <w:noProof/>
        </w:rPr>
      </w:pPr>
      <w:bookmarkStart w:id="10" w:name="Saving"/>
      <w:bookmarkEnd w:id="10"/>
      <w:r>
        <w:rPr>
          <w:noProof/>
        </w:rPr>
        <w:t xml:space="preserve">Saving </w:t>
      </w:r>
    </w:p>
    <w:p w:rsidR="002C34E8" w:rsidRDefault="002C34E8" w:rsidP="00A441C6">
      <w:pPr>
        <w:rPr>
          <w:noProof/>
        </w:rPr>
      </w:pPr>
      <w:bookmarkStart w:id="11" w:name="SavingPortionofCode"/>
      <w:bookmarkEnd w:id="11"/>
      <w:r>
        <w:rPr>
          <w:noProof/>
        </w:rPr>
        <w:t>To save a portion of the online Code:</w:t>
      </w:r>
    </w:p>
    <w:p w:rsidR="002C34E8" w:rsidRDefault="002C34E8" w:rsidP="007238BA">
      <w:pPr>
        <w:pStyle w:val="ListBulletIndented"/>
        <w:numPr>
          <w:ilvl w:val="0"/>
          <w:numId w:val="16"/>
        </w:numPr>
        <w:rPr>
          <w:noProof/>
        </w:rPr>
      </w:pPr>
      <w:r>
        <w:rPr>
          <w:noProof/>
        </w:rPr>
        <w:t xml:space="preserve">Navigate to the part of the code you wish to save and click on </w:t>
      </w:r>
      <w:r>
        <w:rPr>
          <w:b/>
          <w:noProof/>
        </w:rPr>
        <w:t>Save</w:t>
      </w:r>
      <w:r>
        <w:rPr>
          <w:noProof/>
        </w:rPr>
        <w:t xml:space="preserve"> in the button bar on the upper right hand corner of the page. </w:t>
      </w:r>
    </w:p>
    <w:p w:rsidR="002C34E8" w:rsidRDefault="00810945" w:rsidP="007238BA">
      <w:pPr>
        <w:rPr>
          <w:rFonts w:ascii="Times New Roman" w:hAnsi="Times New Roman"/>
          <w:b/>
          <w:noProof/>
          <w:sz w:val="24"/>
        </w:rPr>
      </w:pPr>
      <w:r>
        <w:rPr>
          <w:rFonts w:ascii="Times New Roman" w:hAnsi="Times New Roman"/>
          <w:b/>
          <w:noProof/>
          <w:sz w:val="24"/>
        </w:rPr>
        <w:drawing>
          <wp:inline distT="0" distB="0" distL="0" distR="0">
            <wp:extent cx="5457825" cy="1181100"/>
            <wp:effectExtent l="19050" t="0" r="9525"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5457825" cy="1181100"/>
                    </a:xfrm>
                    <a:prstGeom prst="rect">
                      <a:avLst/>
                    </a:prstGeom>
                    <a:noFill/>
                    <a:ln w="9525">
                      <a:noFill/>
                      <a:miter lim="800000"/>
                      <a:headEnd/>
                      <a:tailEnd/>
                    </a:ln>
                  </pic:spPr>
                </pic:pic>
              </a:graphicData>
            </a:graphic>
          </wp:inline>
        </w:drawing>
      </w:r>
    </w:p>
    <w:p w:rsidR="002C34E8" w:rsidRDefault="002C34E8" w:rsidP="00033A0C">
      <w:pPr>
        <w:pStyle w:val="ListBulletIndented"/>
        <w:numPr>
          <w:ilvl w:val="0"/>
          <w:numId w:val="16"/>
        </w:numPr>
        <w:rPr>
          <w:noProof/>
        </w:rPr>
      </w:pPr>
      <w:r>
        <w:rPr>
          <w:noProof/>
        </w:rPr>
        <w:t xml:space="preserve">Select the items you wish to save by placing a check in the box before the title. Unchecking the first box at the top next to the title in bold will remove ALL of the checks allowing you to select individual items more quickly. Click on the </w:t>
      </w:r>
      <w:r w:rsidRPr="00511913">
        <w:rPr>
          <w:b/>
          <w:noProof/>
          <w:color w:val="FF0000"/>
        </w:rPr>
        <w:t>second</w:t>
      </w:r>
      <w:r>
        <w:rPr>
          <w:noProof/>
        </w:rPr>
        <w:t xml:space="preserve"> </w:t>
      </w:r>
      <w:r>
        <w:rPr>
          <w:b/>
          <w:noProof/>
        </w:rPr>
        <w:t>Save</w:t>
      </w:r>
      <w:r>
        <w:rPr>
          <w:noProof/>
        </w:rPr>
        <w:t xml:space="preserve"> button located just above the check boxes (see graphic below). </w:t>
      </w:r>
    </w:p>
    <w:p w:rsidR="002C34E8" w:rsidRDefault="00810945" w:rsidP="007238BA">
      <w:pPr>
        <w:rPr>
          <w:noProof/>
        </w:rPr>
      </w:pPr>
      <w:r>
        <w:rPr>
          <w:noProof/>
        </w:rPr>
        <w:lastRenderedPageBreak/>
        <w:drawing>
          <wp:inline distT="0" distB="0" distL="0" distR="0">
            <wp:extent cx="5429250" cy="1685925"/>
            <wp:effectExtent l="19050" t="0" r="0" b="0"/>
            <wp:docPr id="1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srcRect/>
                    <a:stretch>
                      <a:fillRect/>
                    </a:stretch>
                  </pic:blipFill>
                  <pic:spPr bwMode="auto">
                    <a:xfrm>
                      <a:off x="0" y="0"/>
                      <a:ext cx="5429250" cy="1685925"/>
                    </a:xfrm>
                    <a:prstGeom prst="rect">
                      <a:avLst/>
                    </a:prstGeom>
                    <a:noFill/>
                    <a:ln w="9525">
                      <a:noFill/>
                      <a:miter lim="800000"/>
                      <a:headEnd/>
                      <a:tailEnd/>
                    </a:ln>
                  </pic:spPr>
                </pic:pic>
              </a:graphicData>
            </a:graphic>
          </wp:inline>
        </w:drawing>
      </w:r>
    </w:p>
    <w:p w:rsidR="002C34E8" w:rsidRDefault="002C34E8" w:rsidP="00F61B92">
      <w:pPr>
        <w:pStyle w:val="ListBulletIndented"/>
        <w:numPr>
          <w:ilvl w:val="0"/>
          <w:numId w:val="16"/>
        </w:numPr>
        <w:rPr>
          <w:noProof/>
        </w:rPr>
      </w:pPr>
      <w:r>
        <w:rPr>
          <w:noProof/>
        </w:rPr>
        <w:t>Save documents to a predetermined site by clicking the save button and then selecting the location, or open it from here. (Documents will be saved in rich text format - RTF)</w:t>
      </w:r>
    </w:p>
    <w:p w:rsidR="002C34E8" w:rsidRDefault="00810945" w:rsidP="00F61B92">
      <w:pPr>
        <w:rPr>
          <w:noProof/>
        </w:rPr>
      </w:pPr>
      <w:r>
        <w:rPr>
          <w:noProof/>
        </w:rPr>
        <w:drawing>
          <wp:inline distT="0" distB="0" distL="0" distR="0">
            <wp:extent cx="4105275" cy="277177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4105275" cy="2771775"/>
                    </a:xfrm>
                    <a:prstGeom prst="rect">
                      <a:avLst/>
                    </a:prstGeom>
                    <a:noFill/>
                    <a:ln w="9525">
                      <a:noFill/>
                      <a:miter lim="800000"/>
                      <a:headEnd/>
                      <a:tailEnd/>
                    </a:ln>
                  </pic:spPr>
                </pic:pic>
              </a:graphicData>
            </a:graphic>
          </wp:inline>
        </w:drawing>
      </w:r>
    </w:p>
    <w:p w:rsidR="002C34E8" w:rsidRDefault="00E134FC" w:rsidP="00862041">
      <w:pPr>
        <w:pStyle w:val="SmallText"/>
        <w:rPr>
          <w:noProof/>
        </w:rPr>
      </w:pPr>
      <w:hyperlink w:anchor="Top" w:history="1">
        <w:r w:rsidR="002C34E8" w:rsidRPr="00862041">
          <w:rPr>
            <w:rStyle w:val="Hyperlink"/>
            <w:noProof/>
          </w:rPr>
          <w:t>&lt;Back to the top&gt;</w:t>
        </w:r>
      </w:hyperlink>
    </w:p>
    <w:p w:rsidR="002C34E8" w:rsidRDefault="002C34E8" w:rsidP="00F61B92">
      <w:pPr>
        <w:pStyle w:val="Heading2Colored"/>
        <w:rPr>
          <w:noProof/>
        </w:rPr>
      </w:pPr>
      <w:r>
        <w:rPr>
          <w:noProof/>
        </w:rPr>
        <w:t xml:space="preserve">E-mail the Code </w:t>
      </w:r>
    </w:p>
    <w:p w:rsidR="002C34E8" w:rsidRDefault="002C34E8" w:rsidP="00F61B92">
      <w:pPr>
        <w:rPr>
          <w:noProof/>
        </w:rPr>
      </w:pPr>
      <w:bookmarkStart w:id="12" w:name="EmailCode"/>
      <w:bookmarkEnd w:id="12"/>
      <w:r>
        <w:rPr>
          <w:noProof/>
        </w:rPr>
        <w:t xml:space="preserve">To e-mail a portion of the online Code: </w:t>
      </w:r>
    </w:p>
    <w:p w:rsidR="002C34E8" w:rsidRDefault="002C34E8" w:rsidP="00362B91">
      <w:pPr>
        <w:pStyle w:val="ListBulletIndented"/>
        <w:numPr>
          <w:ilvl w:val="0"/>
          <w:numId w:val="16"/>
        </w:numPr>
        <w:rPr>
          <w:noProof/>
        </w:rPr>
      </w:pPr>
      <w:r>
        <w:rPr>
          <w:noProof/>
        </w:rPr>
        <w:t xml:space="preserve">Navigate to the chapter you wish to e-mail from and click on </w:t>
      </w:r>
      <w:r>
        <w:rPr>
          <w:b/>
          <w:noProof/>
        </w:rPr>
        <w:t>Email</w:t>
      </w:r>
      <w:r>
        <w:rPr>
          <w:noProof/>
        </w:rPr>
        <w:t xml:space="preserve"> in the button bar on the upper right hand corner of the page.</w:t>
      </w:r>
    </w:p>
    <w:p w:rsidR="002C34E8" w:rsidRDefault="00810945" w:rsidP="00F57897">
      <w:pPr>
        <w:pStyle w:val="ListBulletIndented"/>
        <w:numPr>
          <w:ilvl w:val="0"/>
          <w:numId w:val="0"/>
        </w:numPr>
        <w:tabs>
          <w:tab w:val="clear" w:pos="1080"/>
        </w:tabs>
        <w:rPr>
          <w:noProof/>
        </w:rPr>
      </w:pPr>
      <w:r>
        <w:rPr>
          <w:noProof/>
        </w:rPr>
        <w:lastRenderedPageBreak/>
        <w:drawing>
          <wp:inline distT="0" distB="0" distL="0" distR="0">
            <wp:extent cx="5448300" cy="20859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5448300" cy="2085975"/>
                    </a:xfrm>
                    <a:prstGeom prst="rect">
                      <a:avLst/>
                    </a:prstGeom>
                    <a:noFill/>
                    <a:ln w="9525">
                      <a:noFill/>
                      <a:miter lim="800000"/>
                      <a:headEnd/>
                      <a:tailEnd/>
                    </a:ln>
                  </pic:spPr>
                </pic:pic>
              </a:graphicData>
            </a:graphic>
          </wp:inline>
        </w:drawing>
      </w:r>
    </w:p>
    <w:p w:rsidR="002C34E8" w:rsidRDefault="002C34E8" w:rsidP="00103DAB">
      <w:pPr>
        <w:pStyle w:val="ListBulletIndented"/>
        <w:numPr>
          <w:ilvl w:val="0"/>
          <w:numId w:val="16"/>
        </w:numPr>
        <w:rPr>
          <w:noProof/>
        </w:rPr>
      </w:pPr>
      <w:r>
        <w:rPr>
          <w:noProof/>
        </w:rPr>
        <w:t xml:space="preserve">Place a check mark in the boxes next to the document(s) you wish to e-mail. Then click the </w:t>
      </w:r>
      <w:r w:rsidRPr="00E2480B">
        <w:rPr>
          <w:b/>
          <w:noProof/>
          <w:color w:val="FF0000"/>
        </w:rPr>
        <w:t>second</w:t>
      </w:r>
      <w:r>
        <w:rPr>
          <w:noProof/>
        </w:rPr>
        <w:t xml:space="preserve"> </w:t>
      </w:r>
      <w:r>
        <w:rPr>
          <w:b/>
          <w:noProof/>
        </w:rPr>
        <w:t xml:space="preserve">Email </w:t>
      </w:r>
      <w:r>
        <w:rPr>
          <w:noProof/>
        </w:rPr>
        <w:t xml:space="preserve">button. </w:t>
      </w:r>
    </w:p>
    <w:p w:rsidR="002C34E8" w:rsidRDefault="00810945" w:rsidP="00103DAB">
      <w:pPr>
        <w:rPr>
          <w:noProof/>
        </w:rPr>
      </w:pPr>
      <w:r>
        <w:rPr>
          <w:noProof/>
        </w:rPr>
        <w:drawing>
          <wp:inline distT="0" distB="0" distL="0" distR="0">
            <wp:extent cx="5486400" cy="1714500"/>
            <wp:effectExtent l="19050" t="0" r="0" b="0"/>
            <wp:docPr id="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a:stretch>
                      <a:fillRect/>
                    </a:stretch>
                  </pic:blipFill>
                  <pic:spPr bwMode="auto">
                    <a:xfrm>
                      <a:off x="0" y="0"/>
                      <a:ext cx="5486400" cy="1714500"/>
                    </a:xfrm>
                    <a:prstGeom prst="rect">
                      <a:avLst/>
                    </a:prstGeom>
                    <a:noFill/>
                    <a:ln w="9525">
                      <a:noFill/>
                      <a:miter lim="800000"/>
                      <a:headEnd/>
                      <a:tailEnd/>
                    </a:ln>
                  </pic:spPr>
                </pic:pic>
              </a:graphicData>
            </a:graphic>
          </wp:inline>
        </w:drawing>
      </w:r>
    </w:p>
    <w:p w:rsidR="002C34E8" w:rsidRDefault="002C34E8" w:rsidP="00103DAB">
      <w:pPr>
        <w:pStyle w:val="ListBulletIndented"/>
        <w:numPr>
          <w:ilvl w:val="0"/>
          <w:numId w:val="16"/>
        </w:numPr>
        <w:rPr>
          <w:noProof/>
        </w:rPr>
      </w:pPr>
      <w:r>
        <w:rPr>
          <w:noProof/>
        </w:rPr>
        <w:t xml:space="preserve">Fill out the required fields – subject and message body are optional </w:t>
      </w:r>
    </w:p>
    <w:p w:rsidR="002C34E8" w:rsidRDefault="002C34E8" w:rsidP="00103DAB">
      <w:pPr>
        <w:pStyle w:val="ListBulletIndented"/>
        <w:numPr>
          <w:ilvl w:val="0"/>
          <w:numId w:val="16"/>
        </w:numPr>
        <w:rPr>
          <w:noProof/>
        </w:rPr>
      </w:pPr>
      <w:r>
        <w:rPr>
          <w:noProof/>
        </w:rPr>
        <w:t xml:space="preserve">Click </w:t>
      </w:r>
      <w:r>
        <w:rPr>
          <w:b/>
          <w:noProof/>
        </w:rPr>
        <w:t>Send</w:t>
      </w:r>
      <w:r>
        <w:rPr>
          <w:noProof/>
        </w:rPr>
        <w:t>.</w:t>
      </w:r>
    </w:p>
    <w:p w:rsidR="002C34E8" w:rsidRDefault="00810945" w:rsidP="00103DAB">
      <w:pPr>
        <w:rPr>
          <w:rFonts w:ascii="Times New Roman" w:hAnsi="Times New Roman"/>
          <w:noProof/>
          <w:sz w:val="24"/>
        </w:rPr>
      </w:pPr>
      <w:r>
        <w:rPr>
          <w:rFonts w:ascii="Times New Roman" w:hAnsi="Times New Roman"/>
          <w:noProof/>
          <w:sz w:val="24"/>
        </w:rPr>
        <w:drawing>
          <wp:inline distT="0" distB="0" distL="0" distR="0">
            <wp:extent cx="4514850" cy="303847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4514850" cy="3038475"/>
                    </a:xfrm>
                    <a:prstGeom prst="rect">
                      <a:avLst/>
                    </a:prstGeom>
                    <a:noFill/>
                    <a:ln w="9525">
                      <a:noFill/>
                      <a:miter lim="800000"/>
                      <a:headEnd/>
                      <a:tailEnd/>
                    </a:ln>
                  </pic:spPr>
                </pic:pic>
              </a:graphicData>
            </a:graphic>
          </wp:inline>
        </w:drawing>
      </w:r>
    </w:p>
    <w:p w:rsidR="002C34E8" w:rsidRPr="00862041" w:rsidRDefault="00E134FC" w:rsidP="00862041">
      <w:pPr>
        <w:pStyle w:val="SmallText"/>
        <w:rPr>
          <w:noProof/>
        </w:rPr>
      </w:pPr>
      <w:hyperlink w:anchor="Top" w:history="1">
        <w:r w:rsidR="002C34E8" w:rsidRPr="00862041">
          <w:rPr>
            <w:rStyle w:val="Hyperlink"/>
            <w:noProof/>
          </w:rPr>
          <w:t>&lt;Back to the top&gt;</w:t>
        </w:r>
      </w:hyperlink>
    </w:p>
    <w:p w:rsidR="002C34E8" w:rsidRDefault="002C34E8" w:rsidP="00103DAB">
      <w:pPr>
        <w:pStyle w:val="Heading2Colored"/>
        <w:rPr>
          <w:noProof/>
        </w:rPr>
      </w:pPr>
      <w:r>
        <w:rPr>
          <w:noProof/>
        </w:rPr>
        <w:lastRenderedPageBreak/>
        <w:t>Linking</w:t>
      </w:r>
    </w:p>
    <w:p w:rsidR="002C34E8" w:rsidRDefault="002C34E8" w:rsidP="00103DAB">
      <w:pPr>
        <w:rPr>
          <w:noProof/>
        </w:rPr>
      </w:pPr>
      <w:bookmarkStart w:id="13" w:name="HyperlinktoCode"/>
      <w:bookmarkEnd w:id="13"/>
      <w:r>
        <w:rPr>
          <w:noProof/>
        </w:rPr>
        <w:t>Creating a static URL link to any heading level of the online Code</w:t>
      </w:r>
    </w:p>
    <w:p w:rsidR="002C34E8" w:rsidRDefault="002C34E8" w:rsidP="00845E7F">
      <w:pPr>
        <w:pStyle w:val="ListBulletIndented"/>
        <w:numPr>
          <w:ilvl w:val="0"/>
          <w:numId w:val="16"/>
        </w:numPr>
        <w:rPr>
          <w:noProof/>
        </w:rPr>
      </w:pPr>
      <w:r>
        <w:rPr>
          <w:noProof/>
        </w:rPr>
        <w:t>Navigate to the desired Title, Chapter, Division, Article, or Section you wish to create a static web link to. Click on the title when your cursor turns into a hand and you see the “copy to clipboard” message appear. (see below).</w:t>
      </w:r>
    </w:p>
    <w:p w:rsidR="002C34E8" w:rsidRDefault="00810945" w:rsidP="00245D3B">
      <w:pPr>
        <w:tabs>
          <w:tab w:val="left" w:pos="10350"/>
        </w:tabs>
        <w:ind w:left="-1620" w:right="-1710"/>
        <w:rPr>
          <w:rFonts w:ascii="Times New Roman" w:hAnsi="Times New Roman"/>
          <w:noProof/>
          <w:sz w:val="24"/>
        </w:rPr>
      </w:pPr>
      <w:r>
        <w:rPr>
          <w:rFonts w:ascii="Times New Roman" w:hAnsi="Times New Roman"/>
          <w:noProof/>
          <w:sz w:val="24"/>
        </w:rPr>
        <w:drawing>
          <wp:inline distT="0" distB="0" distL="0" distR="0">
            <wp:extent cx="7362825" cy="307657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7362825" cy="3076575"/>
                    </a:xfrm>
                    <a:prstGeom prst="rect">
                      <a:avLst/>
                    </a:prstGeom>
                    <a:noFill/>
                    <a:ln w="9525">
                      <a:noFill/>
                      <a:miter lim="800000"/>
                      <a:headEnd/>
                      <a:tailEnd/>
                    </a:ln>
                  </pic:spPr>
                </pic:pic>
              </a:graphicData>
            </a:graphic>
          </wp:inline>
        </w:drawing>
      </w:r>
    </w:p>
    <w:p w:rsidR="002C34E8" w:rsidRDefault="002C34E8" w:rsidP="00845E7F">
      <w:pPr>
        <w:pStyle w:val="ListBulletIndented"/>
        <w:numPr>
          <w:ilvl w:val="0"/>
          <w:numId w:val="16"/>
        </w:numPr>
        <w:rPr>
          <w:noProof/>
        </w:rPr>
      </w:pPr>
      <w:r>
        <w:rPr>
          <w:noProof/>
        </w:rPr>
        <w:t>The URL will automatically be copied to your computers *clipboard, or temporary memory.</w:t>
      </w:r>
    </w:p>
    <w:p w:rsidR="002C34E8" w:rsidRDefault="002C34E8" w:rsidP="00845E7F">
      <w:pPr>
        <w:pStyle w:val="ListBulletIndented"/>
        <w:numPr>
          <w:ilvl w:val="0"/>
          <w:numId w:val="16"/>
        </w:numPr>
        <w:rPr>
          <w:noProof/>
        </w:rPr>
      </w:pPr>
      <w:r>
        <w:rPr>
          <w:noProof/>
        </w:rPr>
        <w:t>Paste (Ctrl V, or right click and select paste) where you want to place the URL link.</w:t>
      </w:r>
    </w:p>
    <w:p w:rsidR="002C34E8" w:rsidRDefault="002C34E8" w:rsidP="00845E7F">
      <w:pPr>
        <w:pStyle w:val="ListBulletIndented"/>
        <w:numPr>
          <w:ilvl w:val="0"/>
          <w:numId w:val="16"/>
        </w:numPr>
        <w:rPr>
          <w:noProof/>
        </w:rPr>
      </w:pPr>
      <w:r>
        <w:rPr>
          <w:noProof/>
        </w:rPr>
        <w:t>Once pasted, and added to the location you choose as a hyperlink, You will be taken directly to that heading title when you click on it.</w:t>
      </w:r>
    </w:p>
    <w:p w:rsidR="002C34E8" w:rsidRDefault="002C34E8" w:rsidP="00845E7F">
      <w:pPr>
        <w:pStyle w:val="ListBulletIndented"/>
        <w:numPr>
          <w:ilvl w:val="0"/>
          <w:numId w:val="16"/>
        </w:numPr>
        <w:rPr>
          <w:noProof/>
        </w:rPr>
      </w:pPr>
      <w:r>
        <w:rPr>
          <w:noProof/>
        </w:rPr>
        <w:t>This feature does not carry any of the other web page frames with it. It will not carry over the left side table of contents, nor will it carry over the search function, or any other tools. It creates a direct link to the content only.</w:t>
      </w:r>
    </w:p>
    <w:p w:rsidR="002C34E8" w:rsidRDefault="002C34E8" w:rsidP="00AF36BB">
      <w:pPr>
        <w:pStyle w:val="ListBulletIndented"/>
        <w:numPr>
          <w:ilvl w:val="0"/>
          <w:numId w:val="0"/>
        </w:numPr>
        <w:tabs>
          <w:tab w:val="clear" w:pos="1080"/>
        </w:tabs>
        <w:ind w:left="1080"/>
        <w:rPr>
          <w:noProof/>
        </w:rPr>
      </w:pPr>
      <w:r>
        <w:rPr>
          <w:noProof/>
        </w:rPr>
        <w:t xml:space="preserve">* </w:t>
      </w:r>
      <w:r w:rsidRPr="00AF36BB">
        <w:rPr>
          <w:b/>
          <w:noProof/>
        </w:rPr>
        <w:t>Clipboard</w:t>
      </w:r>
      <w:r>
        <w:rPr>
          <w:noProof/>
        </w:rPr>
        <w:t xml:space="preserve">: </w:t>
      </w:r>
      <w:r>
        <w:t xml:space="preserve">The </w:t>
      </w:r>
      <w:r w:rsidRPr="00AF36BB">
        <w:rPr>
          <w:bCs/>
        </w:rPr>
        <w:t>clipboard</w:t>
      </w:r>
      <w:r>
        <w:t xml:space="preserve"> is a </w:t>
      </w:r>
      <w:r w:rsidRPr="00AF36BB">
        <w:t>software</w:t>
      </w:r>
      <w:r>
        <w:t xml:space="preserve"> facility that can be used for short-term </w:t>
      </w:r>
      <w:r w:rsidRPr="00AF36BB">
        <w:t>data storage</w:t>
      </w:r>
      <w:r>
        <w:t xml:space="preserve"> and/or </w:t>
      </w:r>
      <w:r w:rsidRPr="00AF36BB">
        <w:t>data transfer</w:t>
      </w:r>
      <w:r>
        <w:t xml:space="preserve"> between documents or applications, via </w:t>
      </w:r>
      <w:r w:rsidRPr="00AF36BB">
        <w:t>copy and paste</w:t>
      </w:r>
      <w:r>
        <w:t xml:space="preserve"> operations. It is most commonly a part of a </w:t>
      </w:r>
      <w:r w:rsidRPr="00AF36BB">
        <w:t>GUI</w:t>
      </w:r>
      <w:r>
        <w:t xml:space="preserve"> environment and is usually implemented as an anonymous, temporary block of memory that can be accessed from most or all programs within the environment via defined </w:t>
      </w:r>
      <w:r w:rsidRPr="00AF36BB">
        <w:t>programming interfaces</w:t>
      </w:r>
      <w:r>
        <w:t>.</w:t>
      </w:r>
    </w:p>
    <w:p w:rsidR="002C34E8" w:rsidRDefault="002C34E8" w:rsidP="00845E7F">
      <w:pPr>
        <w:rPr>
          <w:rFonts w:ascii="Times New Roman" w:hAnsi="Times New Roman"/>
          <w:noProof/>
          <w:sz w:val="24"/>
        </w:rPr>
      </w:pPr>
    </w:p>
    <w:p w:rsidR="002C34E8" w:rsidRDefault="00E134FC" w:rsidP="00862041">
      <w:pPr>
        <w:pStyle w:val="SmallText"/>
        <w:rPr>
          <w:noProof/>
        </w:rPr>
      </w:pPr>
      <w:hyperlink w:anchor="Top" w:history="1">
        <w:r w:rsidR="002C34E8" w:rsidRPr="00862041">
          <w:rPr>
            <w:rStyle w:val="Hyperlink"/>
            <w:noProof/>
          </w:rPr>
          <w:t>&lt;Back to the top&gt;</w:t>
        </w:r>
      </w:hyperlink>
    </w:p>
    <w:p w:rsidR="002C34E8" w:rsidRDefault="002C34E8" w:rsidP="00103DAB">
      <w:pPr>
        <w:rPr>
          <w:noProof/>
        </w:rPr>
      </w:pPr>
    </w:p>
    <w:p w:rsidR="002C34E8" w:rsidRDefault="002C34E8" w:rsidP="00103DAB">
      <w:pPr>
        <w:pStyle w:val="ListBulletIndented"/>
        <w:numPr>
          <w:ilvl w:val="0"/>
          <w:numId w:val="0"/>
        </w:numPr>
        <w:tabs>
          <w:tab w:val="clear" w:pos="1080"/>
        </w:tabs>
        <w:ind w:left="720"/>
        <w:rPr>
          <w:noProof/>
        </w:rPr>
      </w:pPr>
    </w:p>
    <w:p w:rsidR="002C34E8" w:rsidRDefault="002C34E8" w:rsidP="00F61B92">
      <w:pPr>
        <w:rPr>
          <w:noProof/>
        </w:rPr>
      </w:pPr>
    </w:p>
    <w:sectPr w:rsidR="002C34E8" w:rsidSect="00754853">
      <w:pgSz w:w="12240" w:h="15840"/>
      <w:pgMar w:top="1440" w:right="1800" w:bottom="1440" w:left="180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E3586206"/>
    <w:lvl w:ilvl="0">
      <w:start w:val="1"/>
      <w:numFmt w:val="decimal"/>
      <w:lvlText w:val="%1."/>
      <w:lvlJc w:val="left"/>
      <w:pPr>
        <w:tabs>
          <w:tab w:val="num" w:pos="360"/>
        </w:tabs>
        <w:ind w:left="360" w:hanging="360"/>
      </w:pPr>
      <w:rPr>
        <w:rFonts w:cs="Times New Roman"/>
      </w:rPr>
    </w:lvl>
  </w:abstractNum>
  <w:abstractNum w:abstractNumId="1">
    <w:nsid w:val="FFFFFF89"/>
    <w:multiLevelType w:val="singleLevel"/>
    <w:tmpl w:val="7440173A"/>
    <w:lvl w:ilvl="0">
      <w:start w:val="1"/>
      <w:numFmt w:val="bullet"/>
      <w:lvlText w:val="o"/>
      <w:lvlJc w:val="left"/>
      <w:pPr>
        <w:tabs>
          <w:tab w:val="num" w:pos="1080"/>
        </w:tabs>
        <w:ind w:left="1080" w:hanging="360"/>
      </w:pPr>
      <w:rPr>
        <w:rFonts w:ascii="Courier New" w:hAnsi="Courier New" w:hint="default"/>
      </w:rPr>
    </w:lvl>
  </w:abstractNum>
  <w:abstractNum w:abstractNumId="2">
    <w:nsid w:val="06EC2D13"/>
    <w:multiLevelType w:val="singleLevel"/>
    <w:tmpl w:val="6CCAFA32"/>
    <w:lvl w:ilvl="0">
      <w:start w:val="1"/>
      <w:numFmt w:val="lowerLetter"/>
      <w:pStyle w:val="ListLetter"/>
      <w:lvlText w:val="%1."/>
      <w:lvlJc w:val="left"/>
      <w:pPr>
        <w:tabs>
          <w:tab w:val="num" w:pos="360"/>
        </w:tabs>
        <w:ind w:left="360" w:hanging="360"/>
      </w:pPr>
      <w:rPr>
        <w:rFonts w:cs="Times New Roman"/>
      </w:rPr>
    </w:lvl>
  </w:abstractNum>
  <w:abstractNum w:abstractNumId="3">
    <w:nsid w:val="0804247B"/>
    <w:multiLevelType w:val="singleLevel"/>
    <w:tmpl w:val="6DE09F5C"/>
    <w:lvl w:ilvl="0">
      <w:start w:val="1"/>
      <w:numFmt w:val="lowerLetter"/>
      <w:lvlText w:val="%1)"/>
      <w:lvlJc w:val="left"/>
      <w:pPr>
        <w:tabs>
          <w:tab w:val="num" w:pos="360"/>
        </w:tabs>
        <w:ind w:left="360" w:hanging="360"/>
      </w:pPr>
      <w:rPr>
        <w:rFonts w:cs="Times New Roman"/>
      </w:rPr>
    </w:lvl>
  </w:abstractNum>
  <w:abstractNum w:abstractNumId="4">
    <w:nsid w:val="10C03D49"/>
    <w:multiLevelType w:val="singleLevel"/>
    <w:tmpl w:val="481A7830"/>
    <w:lvl w:ilvl="0">
      <w:start w:val="1"/>
      <w:numFmt w:val="lowerRoman"/>
      <w:pStyle w:val="ListNumber"/>
      <w:lvlText w:val="%1."/>
      <w:lvlJc w:val="left"/>
      <w:pPr>
        <w:tabs>
          <w:tab w:val="num" w:pos="720"/>
        </w:tabs>
        <w:ind w:left="720" w:hanging="720"/>
      </w:pPr>
      <w:rPr>
        <w:rFonts w:cs="Times New Roman"/>
      </w:rPr>
    </w:lvl>
  </w:abstractNum>
  <w:abstractNum w:abstractNumId="5">
    <w:nsid w:val="16794B22"/>
    <w:multiLevelType w:val="hybridMultilevel"/>
    <w:tmpl w:val="B3428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92613F"/>
    <w:multiLevelType w:val="singleLevel"/>
    <w:tmpl w:val="4D922ABC"/>
    <w:lvl w:ilvl="0">
      <w:start w:val="1"/>
      <w:numFmt w:val="decimal"/>
      <w:lvlText w:val="%1."/>
      <w:lvlJc w:val="left"/>
      <w:pPr>
        <w:tabs>
          <w:tab w:val="num" w:pos="360"/>
        </w:tabs>
        <w:ind w:left="360" w:hanging="360"/>
      </w:pPr>
      <w:rPr>
        <w:rFonts w:cs="Times New Roman"/>
      </w:rPr>
    </w:lvl>
  </w:abstractNum>
  <w:abstractNum w:abstractNumId="7">
    <w:nsid w:val="289633B0"/>
    <w:multiLevelType w:val="singleLevel"/>
    <w:tmpl w:val="F9EC983C"/>
    <w:lvl w:ilvl="0">
      <w:start w:val="1"/>
      <w:numFmt w:val="decimal"/>
      <w:lvlText w:val="%1)"/>
      <w:lvlJc w:val="left"/>
      <w:pPr>
        <w:tabs>
          <w:tab w:val="num" w:pos="1080"/>
        </w:tabs>
        <w:ind w:left="1080" w:hanging="360"/>
      </w:pPr>
      <w:rPr>
        <w:rFonts w:cs="Times New Roman" w:hint="default"/>
      </w:rPr>
    </w:lvl>
  </w:abstractNum>
  <w:abstractNum w:abstractNumId="8">
    <w:nsid w:val="3BA67DC0"/>
    <w:multiLevelType w:val="singleLevel"/>
    <w:tmpl w:val="6DACC59C"/>
    <w:lvl w:ilvl="0">
      <w:start w:val="1"/>
      <w:numFmt w:val="lowerLetter"/>
      <w:pStyle w:val="ListLetterIndented"/>
      <w:lvlText w:val="%1)"/>
      <w:lvlJc w:val="left"/>
      <w:pPr>
        <w:tabs>
          <w:tab w:val="num" w:pos="360"/>
        </w:tabs>
        <w:ind w:left="360" w:hanging="360"/>
      </w:pPr>
      <w:rPr>
        <w:rFonts w:cs="Times New Roman"/>
      </w:rPr>
    </w:lvl>
  </w:abstractNum>
  <w:abstractNum w:abstractNumId="9">
    <w:nsid w:val="4A380C8D"/>
    <w:multiLevelType w:val="singleLevel"/>
    <w:tmpl w:val="5EC886BC"/>
    <w:lvl w:ilvl="0">
      <w:start w:val="1"/>
      <w:numFmt w:val="bullet"/>
      <w:lvlText w:val=""/>
      <w:lvlJc w:val="left"/>
      <w:pPr>
        <w:tabs>
          <w:tab w:val="num" w:pos="360"/>
        </w:tabs>
        <w:ind w:left="360" w:hanging="360"/>
      </w:pPr>
      <w:rPr>
        <w:rFonts w:ascii="Symbol" w:hAnsi="Symbol" w:hint="default"/>
      </w:rPr>
    </w:lvl>
  </w:abstractNum>
  <w:abstractNum w:abstractNumId="10">
    <w:nsid w:val="51817D3F"/>
    <w:multiLevelType w:val="singleLevel"/>
    <w:tmpl w:val="677A1952"/>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55295913"/>
    <w:multiLevelType w:val="hybridMultilevel"/>
    <w:tmpl w:val="E08CF228"/>
    <w:lvl w:ilvl="0" w:tplc="AD24F442">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74E42031"/>
    <w:multiLevelType w:val="singleLevel"/>
    <w:tmpl w:val="DFF0A87A"/>
    <w:lvl w:ilvl="0">
      <w:start w:val="1"/>
      <w:numFmt w:val="bullet"/>
      <w:lvlText w:val=""/>
      <w:lvlJc w:val="left"/>
      <w:pPr>
        <w:tabs>
          <w:tab w:val="num" w:pos="360"/>
        </w:tabs>
        <w:ind w:left="360" w:hanging="360"/>
      </w:pPr>
      <w:rPr>
        <w:rFonts w:ascii="Symbol" w:hAnsi="Symbol" w:hint="default"/>
      </w:rPr>
    </w:lvl>
  </w:abstractNum>
  <w:abstractNum w:abstractNumId="13">
    <w:nsid w:val="78274E48"/>
    <w:multiLevelType w:val="singleLevel"/>
    <w:tmpl w:val="20D8488A"/>
    <w:lvl w:ilvl="0">
      <w:start w:val="17"/>
      <w:numFmt w:val="upperLetter"/>
      <w:pStyle w:val="SmallTextListNumber"/>
      <w:lvlText w:val="%1."/>
      <w:lvlJc w:val="left"/>
      <w:pPr>
        <w:tabs>
          <w:tab w:val="num" w:pos="360"/>
        </w:tabs>
        <w:ind w:left="360" w:hanging="360"/>
      </w:pPr>
      <w:rPr>
        <w:rFonts w:cs="Times New Roman" w:hint="default"/>
      </w:rPr>
    </w:lvl>
  </w:abstractNum>
  <w:abstractNum w:abstractNumId="14">
    <w:nsid w:val="7B1A6040"/>
    <w:multiLevelType w:val="singleLevel"/>
    <w:tmpl w:val="415A87E6"/>
    <w:lvl w:ilvl="0">
      <w:start w:val="8"/>
      <w:numFmt w:val="decimal"/>
      <w:pStyle w:val="ListBulletIndented"/>
      <w:lvlText w:val="%1."/>
      <w:lvlJc w:val="left"/>
      <w:pPr>
        <w:tabs>
          <w:tab w:val="num" w:pos="360"/>
        </w:tabs>
        <w:ind w:left="360" w:hanging="360"/>
      </w:pPr>
      <w:rPr>
        <w:rFonts w:cs="Times New Roman" w:hint="default"/>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3"/>
  </w:num>
  <w:num w:numId="8">
    <w:abstractNumId w:val="13"/>
  </w:num>
  <w:num w:numId="9">
    <w:abstractNumId w:val="7"/>
  </w:num>
  <w:num w:numId="10">
    <w:abstractNumId w:val="7"/>
  </w:num>
  <w:num w:numId="11">
    <w:abstractNumId w:val="7"/>
  </w:num>
  <w:num w:numId="12">
    <w:abstractNumId w:val="14"/>
  </w:num>
  <w:num w:numId="13">
    <w:abstractNumId w:val="6"/>
  </w:num>
  <w:num w:numId="14">
    <w:abstractNumId w:val="4"/>
  </w:num>
  <w:num w:numId="15">
    <w:abstractNumId w:val="1"/>
  </w:num>
  <w:num w:numId="16">
    <w:abstractNumId w:val="1"/>
  </w:num>
  <w:num w:numId="17">
    <w:abstractNumId w:val="4"/>
  </w:num>
  <w:num w:numId="18">
    <w:abstractNumId w:val="10"/>
  </w:num>
  <w:num w:numId="19">
    <w:abstractNumId w:val="4"/>
  </w:num>
  <w:num w:numId="20">
    <w:abstractNumId w:val="4"/>
  </w:num>
  <w:num w:numId="21">
    <w:abstractNumId w:val="2"/>
  </w:num>
  <w:num w:numId="22">
    <w:abstractNumId w:val="12"/>
  </w:num>
  <w:num w:numId="23">
    <w:abstractNumId w:val="6"/>
  </w:num>
  <w:num w:numId="24">
    <w:abstractNumId w:val="4"/>
  </w:num>
  <w:num w:numId="25">
    <w:abstractNumId w:val="3"/>
  </w:num>
  <w:num w:numId="26">
    <w:abstractNumId w:val="8"/>
  </w:num>
  <w:num w:numId="27">
    <w:abstractNumId w:val="9"/>
  </w:num>
  <w:num w:numId="28">
    <w:abstractNumId w:val="9"/>
  </w:num>
  <w:num w:numId="29">
    <w:abstractNumId w:val="5"/>
  </w:num>
  <w:num w:numId="3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attachedTemplate r:id="rId1"/>
  <w:stylePaneFormatFilter w:val="3F01"/>
  <w:defaultTabStop w:val="720"/>
  <w:displayHorizontalDrawingGridEvery w:val="0"/>
  <w:displayVerticalDrawingGridEvery w:val="0"/>
  <w:doNotUseMarginsForDrawingGridOrigin/>
  <w:noPunctuationKerning/>
  <w:characterSpacingControl w:val="doNotCompress"/>
  <w:compat/>
  <w:rsids>
    <w:rsidRoot w:val="002C1A04"/>
    <w:rsid w:val="000128DA"/>
    <w:rsid w:val="00017526"/>
    <w:rsid w:val="0001769F"/>
    <w:rsid w:val="00033A0C"/>
    <w:rsid w:val="00086A64"/>
    <w:rsid w:val="000A2004"/>
    <w:rsid w:val="000C3BB0"/>
    <w:rsid w:val="00103DAB"/>
    <w:rsid w:val="001125EE"/>
    <w:rsid w:val="00195504"/>
    <w:rsid w:val="001E4DAE"/>
    <w:rsid w:val="00202731"/>
    <w:rsid w:val="00210A56"/>
    <w:rsid w:val="00226BAE"/>
    <w:rsid w:val="00245D3B"/>
    <w:rsid w:val="00295FA5"/>
    <w:rsid w:val="002C1A04"/>
    <w:rsid w:val="002C34E8"/>
    <w:rsid w:val="002C41DE"/>
    <w:rsid w:val="002E2407"/>
    <w:rsid w:val="00313789"/>
    <w:rsid w:val="00354E72"/>
    <w:rsid w:val="00362B91"/>
    <w:rsid w:val="00364BFF"/>
    <w:rsid w:val="003901BF"/>
    <w:rsid w:val="003B0328"/>
    <w:rsid w:val="00424C67"/>
    <w:rsid w:val="00426AAA"/>
    <w:rsid w:val="00431F2E"/>
    <w:rsid w:val="004724B9"/>
    <w:rsid w:val="00483D05"/>
    <w:rsid w:val="004C3B99"/>
    <w:rsid w:val="004F746B"/>
    <w:rsid w:val="00511913"/>
    <w:rsid w:val="00522D18"/>
    <w:rsid w:val="00532A69"/>
    <w:rsid w:val="00543C81"/>
    <w:rsid w:val="00545E0A"/>
    <w:rsid w:val="00557F6F"/>
    <w:rsid w:val="00567914"/>
    <w:rsid w:val="005E26A9"/>
    <w:rsid w:val="00602BD4"/>
    <w:rsid w:val="006B22D0"/>
    <w:rsid w:val="00702043"/>
    <w:rsid w:val="00713C23"/>
    <w:rsid w:val="007238BA"/>
    <w:rsid w:val="00754853"/>
    <w:rsid w:val="007B1C1B"/>
    <w:rsid w:val="00805C97"/>
    <w:rsid w:val="00810945"/>
    <w:rsid w:val="008267C2"/>
    <w:rsid w:val="00845E7F"/>
    <w:rsid w:val="00862041"/>
    <w:rsid w:val="00944C50"/>
    <w:rsid w:val="009637AD"/>
    <w:rsid w:val="00975C38"/>
    <w:rsid w:val="009A11B3"/>
    <w:rsid w:val="009C41C4"/>
    <w:rsid w:val="009D6855"/>
    <w:rsid w:val="00A04634"/>
    <w:rsid w:val="00A441C6"/>
    <w:rsid w:val="00A87756"/>
    <w:rsid w:val="00AA40F1"/>
    <w:rsid w:val="00AB5323"/>
    <w:rsid w:val="00AF36BB"/>
    <w:rsid w:val="00B1673F"/>
    <w:rsid w:val="00B21415"/>
    <w:rsid w:val="00B27426"/>
    <w:rsid w:val="00B62D46"/>
    <w:rsid w:val="00B63430"/>
    <w:rsid w:val="00B67B35"/>
    <w:rsid w:val="00B91BBE"/>
    <w:rsid w:val="00BC04C4"/>
    <w:rsid w:val="00BE1416"/>
    <w:rsid w:val="00C24776"/>
    <w:rsid w:val="00C456F9"/>
    <w:rsid w:val="00C60923"/>
    <w:rsid w:val="00C77510"/>
    <w:rsid w:val="00C85B6E"/>
    <w:rsid w:val="00D2779D"/>
    <w:rsid w:val="00D57C49"/>
    <w:rsid w:val="00D75A98"/>
    <w:rsid w:val="00D8379D"/>
    <w:rsid w:val="00DA528E"/>
    <w:rsid w:val="00DD07F0"/>
    <w:rsid w:val="00E134FC"/>
    <w:rsid w:val="00E2480B"/>
    <w:rsid w:val="00E33F86"/>
    <w:rsid w:val="00E53E71"/>
    <w:rsid w:val="00E6180E"/>
    <w:rsid w:val="00E81E05"/>
    <w:rsid w:val="00E82AFC"/>
    <w:rsid w:val="00E8499C"/>
    <w:rsid w:val="00EA5261"/>
    <w:rsid w:val="00EE36AA"/>
    <w:rsid w:val="00F00570"/>
    <w:rsid w:val="00F00CC2"/>
    <w:rsid w:val="00F24B5A"/>
    <w:rsid w:val="00F40202"/>
    <w:rsid w:val="00F57897"/>
    <w:rsid w:val="00F61B92"/>
    <w:rsid w:val="00F87B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4853"/>
    <w:pPr>
      <w:spacing w:before="180"/>
    </w:pPr>
    <w:rPr>
      <w:rFonts w:ascii="Verdana" w:hAnsi="Verdana"/>
      <w:sz w:val="20"/>
      <w:szCs w:val="20"/>
    </w:rPr>
  </w:style>
  <w:style w:type="paragraph" w:styleId="Heading1">
    <w:name w:val="heading 1"/>
    <w:basedOn w:val="Normal"/>
    <w:next w:val="Normal"/>
    <w:link w:val="Heading1Char"/>
    <w:uiPriority w:val="99"/>
    <w:qFormat/>
    <w:rsid w:val="00754853"/>
    <w:pPr>
      <w:keepNext/>
      <w:outlineLvl w:val="0"/>
    </w:pPr>
    <w:rPr>
      <w:b/>
      <w:kern w:val="28"/>
      <w:sz w:val="26"/>
    </w:rPr>
  </w:style>
  <w:style w:type="paragraph" w:styleId="Heading2">
    <w:name w:val="heading 2"/>
    <w:basedOn w:val="Normal"/>
    <w:next w:val="Normal"/>
    <w:link w:val="Heading2Char"/>
    <w:uiPriority w:val="99"/>
    <w:qFormat/>
    <w:rsid w:val="00754853"/>
    <w:pPr>
      <w:keepNext/>
      <w:spacing w:before="240" w:after="60"/>
      <w:outlineLvl w:val="1"/>
    </w:pPr>
    <w:rPr>
      <w:b/>
      <w:sz w:val="22"/>
    </w:rPr>
  </w:style>
  <w:style w:type="paragraph" w:styleId="Heading3">
    <w:name w:val="heading 3"/>
    <w:basedOn w:val="Normal"/>
    <w:next w:val="Normal"/>
    <w:link w:val="Heading3Char"/>
    <w:uiPriority w:val="99"/>
    <w:qFormat/>
    <w:rsid w:val="00557F6F"/>
    <w:pPr>
      <w:keepNext/>
      <w:pBdr>
        <w:bottom w:val="single" w:sz="4" w:space="1" w:color="auto"/>
      </w:pBdr>
      <w:spacing w:before="240" w:after="60"/>
      <w:outlineLvl w:val="2"/>
    </w:pPr>
    <w:rPr>
      <w:b/>
    </w:rPr>
  </w:style>
  <w:style w:type="paragraph" w:styleId="Heading4">
    <w:name w:val="heading 4"/>
    <w:basedOn w:val="Normal"/>
    <w:next w:val="Normal"/>
    <w:link w:val="Heading4Char"/>
    <w:uiPriority w:val="99"/>
    <w:qFormat/>
    <w:rsid w:val="00754853"/>
    <w:pPr>
      <w:keepNext/>
      <w:spacing w:before="240" w:after="60"/>
      <w:outlineLvl w:val="3"/>
    </w:pPr>
    <w:rPr>
      <w:b/>
      <w:color w:val="008080"/>
    </w:rPr>
  </w:style>
  <w:style w:type="paragraph" w:styleId="Heading5">
    <w:name w:val="heading 5"/>
    <w:basedOn w:val="Normal"/>
    <w:next w:val="Normal"/>
    <w:link w:val="Heading5Char"/>
    <w:uiPriority w:val="99"/>
    <w:qFormat/>
    <w:rsid w:val="00754853"/>
    <w:pPr>
      <w:spacing w:before="240" w:after="60"/>
      <w:outlineLvl w:val="4"/>
    </w:pPr>
    <w:rPr>
      <w:b/>
      <w:i/>
    </w:rPr>
  </w:style>
  <w:style w:type="paragraph" w:styleId="Heading6">
    <w:name w:val="heading 6"/>
    <w:basedOn w:val="Normal"/>
    <w:next w:val="Normal"/>
    <w:link w:val="Heading6Char"/>
    <w:uiPriority w:val="99"/>
    <w:qFormat/>
    <w:rsid w:val="00754853"/>
    <w:pPr>
      <w:spacing w:before="240" w:after="60"/>
      <w:outlineLvl w:val="5"/>
    </w:pPr>
    <w:rPr>
      <w:rFonts w:ascii="Times New Roman" w:hAnsi="Times New Roman"/>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7BB1"/>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907BB1"/>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907BB1"/>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907BB1"/>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907BB1"/>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907BB1"/>
    <w:rPr>
      <w:rFonts w:asciiTheme="minorHAnsi" w:eastAsiaTheme="minorEastAsia" w:hAnsiTheme="minorHAnsi" w:cstheme="minorBidi"/>
      <w:b/>
      <w:bCs/>
    </w:rPr>
  </w:style>
  <w:style w:type="paragraph" w:customStyle="1" w:styleId="Indented">
    <w:name w:val="Indented"/>
    <w:basedOn w:val="Normal"/>
    <w:uiPriority w:val="99"/>
    <w:rsid w:val="00754853"/>
    <w:pPr>
      <w:ind w:left="720"/>
    </w:pPr>
  </w:style>
  <w:style w:type="paragraph" w:styleId="Title">
    <w:name w:val="Title"/>
    <w:basedOn w:val="Normal"/>
    <w:link w:val="TitleChar"/>
    <w:uiPriority w:val="99"/>
    <w:qFormat/>
    <w:rsid w:val="00754853"/>
    <w:pPr>
      <w:spacing w:before="240" w:after="60"/>
      <w:outlineLvl w:val="0"/>
    </w:pPr>
    <w:rPr>
      <w:b/>
      <w:kern w:val="28"/>
      <w:sz w:val="32"/>
    </w:rPr>
  </w:style>
  <w:style w:type="character" w:customStyle="1" w:styleId="TitleChar">
    <w:name w:val="Title Char"/>
    <w:basedOn w:val="DefaultParagraphFont"/>
    <w:link w:val="Title"/>
    <w:uiPriority w:val="10"/>
    <w:rsid w:val="00907BB1"/>
    <w:rPr>
      <w:rFonts w:asciiTheme="majorHAnsi" w:eastAsiaTheme="majorEastAsia" w:hAnsiTheme="majorHAnsi" w:cstheme="majorBidi"/>
      <w:b/>
      <w:bCs/>
      <w:kern w:val="28"/>
      <w:sz w:val="32"/>
      <w:szCs w:val="32"/>
    </w:rPr>
  </w:style>
  <w:style w:type="paragraph" w:customStyle="1" w:styleId="Linktext">
    <w:name w:val="Linktext"/>
    <w:basedOn w:val="Normal"/>
    <w:uiPriority w:val="99"/>
    <w:rsid w:val="00754853"/>
    <w:pPr>
      <w:keepNext/>
      <w:spacing w:before="0"/>
      <w:outlineLvl w:val="3"/>
    </w:pPr>
    <w:rPr>
      <w:sz w:val="16"/>
    </w:rPr>
  </w:style>
  <w:style w:type="paragraph" w:styleId="ListBullet">
    <w:name w:val="List Bullet"/>
    <w:basedOn w:val="Normal"/>
    <w:autoRedefine/>
    <w:uiPriority w:val="99"/>
    <w:rsid w:val="00754853"/>
    <w:pPr>
      <w:numPr>
        <w:numId w:val="18"/>
      </w:numPr>
    </w:pPr>
  </w:style>
  <w:style w:type="paragraph" w:styleId="ListNumber">
    <w:name w:val="List Number"/>
    <w:basedOn w:val="Normal"/>
    <w:uiPriority w:val="99"/>
    <w:rsid w:val="00754853"/>
    <w:pPr>
      <w:numPr>
        <w:numId w:val="19"/>
      </w:numPr>
      <w:tabs>
        <w:tab w:val="clear" w:pos="720"/>
        <w:tab w:val="num" w:pos="360"/>
      </w:tabs>
      <w:ind w:left="360" w:hanging="360"/>
    </w:pPr>
  </w:style>
  <w:style w:type="paragraph" w:customStyle="1" w:styleId="SmallText">
    <w:name w:val="Small Text"/>
    <w:basedOn w:val="Normal"/>
    <w:uiPriority w:val="99"/>
    <w:rsid w:val="000128DA"/>
    <w:pPr>
      <w:spacing w:before="60"/>
    </w:pPr>
    <w:rPr>
      <w:sz w:val="16"/>
    </w:rPr>
  </w:style>
  <w:style w:type="paragraph" w:customStyle="1" w:styleId="ListLetter">
    <w:name w:val="List Letter"/>
    <w:basedOn w:val="ListNumber"/>
    <w:uiPriority w:val="99"/>
    <w:rsid w:val="00754853"/>
    <w:pPr>
      <w:numPr>
        <w:numId w:val="21"/>
      </w:numPr>
    </w:pPr>
  </w:style>
  <w:style w:type="paragraph" w:customStyle="1" w:styleId="SmallTextListNumber">
    <w:name w:val="Small Text List Number"/>
    <w:basedOn w:val="ListNumber"/>
    <w:uiPriority w:val="99"/>
    <w:rsid w:val="00754853"/>
    <w:pPr>
      <w:numPr>
        <w:numId w:val="7"/>
      </w:numPr>
      <w:tabs>
        <w:tab w:val="clear" w:pos="360"/>
        <w:tab w:val="num" w:pos="1080"/>
      </w:tabs>
      <w:ind w:left="1080"/>
    </w:pPr>
    <w:rPr>
      <w:sz w:val="14"/>
    </w:rPr>
  </w:style>
  <w:style w:type="paragraph" w:customStyle="1" w:styleId="Deck">
    <w:name w:val="Deck"/>
    <w:basedOn w:val="Normal"/>
    <w:uiPriority w:val="99"/>
    <w:rsid w:val="00754853"/>
    <w:pPr>
      <w:spacing w:before="60" w:after="60"/>
    </w:pPr>
    <w:rPr>
      <w:b/>
      <w:color w:val="808080"/>
    </w:rPr>
  </w:style>
  <w:style w:type="paragraph" w:customStyle="1" w:styleId="Featured">
    <w:name w:val="Featured"/>
    <w:basedOn w:val="SmallText"/>
    <w:uiPriority w:val="99"/>
    <w:rsid w:val="000128DA"/>
    <w:pPr>
      <w:pBdr>
        <w:top w:val="single" w:sz="4" w:space="1" w:color="999999"/>
        <w:left w:val="single" w:sz="4" w:space="4" w:color="999999"/>
        <w:bottom w:val="single" w:sz="4" w:space="1" w:color="999999"/>
        <w:right w:val="single" w:sz="4" w:space="4" w:color="999999"/>
      </w:pBdr>
      <w:shd w:val="pct15" w:color="auto" w:fill="FFFFFF"/>
    </w:pPr>
    <w:rPr>
      <w:sz w:val="20"/>
    </w:rPr>
  </w:style>
  <w:style w:type="paragraph" w:customStyle="1" w:styleId="smalltextlistbullet">
    <w:name w:val="small text list bullet"/>
    <w:basedOn w:val="SmallText"/>
    <w:uiPriority w:val="99"/>
    <w:rsid w:val="00754853"/>
    <w:pPr>
      <w:tabs>
        <w:tab w:val="num" w:pos="360"/>
      </w:tabs>
      <w:ind w:left="360" w:hanging="360"/>
    </w:pPr>
  </w:style>
  <w:style w:type="paragraph" w:customStyle="1" w:styleId="ListBulletIndented">
    <w:name w:val="List Bullet Indented"/>
    <w:basedOn w:val="ListBullet"/>
    <w:uiPriority w:val="99"/>
    <w:rsid w:val="000128DA"/>
    <w:pPr>
      <w:numPr>
        <w:numId w:val="12"/>
      </w:numPr>
      <w:tabs>
        <w:tab w:val="clear" w:pos="360"/>
        <w:tab w:val="num" w:pos="720"/>
        <w:tab w:val="num" w:pos="1080"/>
      </w:tabs>
      <w:ind w:left="1080" w:hanging="720"/>
    </w:pPr>
  </w:style>
  <w:style w:type="paragraph" w:customStyle="1" w:styleId="CallOut">
    <w:name w:val="Call Out"/>
    <w:basedOn w:val="Normal"/>
    <w:uiPriority w:val="99"/>
    <w:rsid w:val="00EE36AA"/>
    <w:pPr>
      <w:pBdr>
        <w:top w:val="dotted" w:sz="4" w:space="1" w:color="3366FF"/>
        <w:left w:val="dotted" w:sz="4" w:space="4" w:color="3366FF"/>
        <w:bottom w:val="dotted" w:sz="4" w:space="1" w:color="3366FF"/>
        <w:right w:val="dotted" w:sz="4" w:space="4" w:color="3366FF"/>
      </w:pBdr>
      <w:shd w:val="clear" w:color="auto" w:fill="FFFF99"/>
      <w:spacing w:after="60"/>
    </w:pPr>
  </w:style>
  <w:style w:type="paragraph" w:customStyle="1" w:styleId="ListLetterIndented">
    <w:name w:val="List Letter Indented"/>
    <w:basedOn w:val="ListLetter"/>
    <w:uiPriority w:val="99"/>
    <w:rsid w:val="00754853"/>
    <w:pPr>
      <w:numPr>
        <w:numId w:val="26"/>
      </w:numPr>
      <w:tabs>
        <w:tab w:val="clear" w:pos="360"/>
        <w:tab w:val="num" w:pos="720"/>
      </w:tabs>
      <w:ind w:left="1080" w:hanging="720"/>
    </w:pPr>
  </w:style>
  <w:style w:type="paragraph" w:customStyle="1" w:styleId="Right">
    <w:name w:val="Right"/>
    <w:basedOn w:val="Centered"/>
    <w:uiPriority w:val="99"/>
    <w:rsid w:val="00557F6F"/>
    <w:pPr>
      <w:jc w:val="right"/>
    </w:pPr>
  </w:style>
  <w:style w:type="character" w:styleId="Strong">
    <w:name w:val="Strong"/>
    <w:basedOn w:val="DefaultParagraphFont"/>
    <w:uiPriority w:val="99"/>
    <w:qFormat/>
    <w:rsid w:val="002C1A04"/>
    <w:rPr>
      <w:rFonts w:cs="Times New Roman"/>
      <w:b/>
    </w:rPr>
  </w:style>
  <w:style w:type="paragraph" w:customStyle="1" w:styleId="SmallestText">
    <w:name w:val="Smallest Text"/>
    <w:basedOn w:val="Normal"/>
    <w:uiPriority w:val="99"/>
    <w:rsid w:val="00754853"/>
    <w:pPr>
      <w:spacing w:before="60" w:after="60"/>
    </w:pPr>
    <w:rPr>
      <w:sz w:val="14"/>
    </w:rPr>
  </w:style>
  <w:style w:type="paragraph" w:customStyle="1" w:styleId="ListLetterIndented2">
    <w:name w:val="List Letter Indented 2"/>
    <w:basedOn w:val="ListLetterIndented"/>
    <w:uiPriority w:val="99"/>
    <w:rsid w:val="00754853"/>
    <w:pPr>
      <w:numPr>
        <w:numId w:val="0"/>
      </w:numPr>
      <w:tabs>
        <w:tab w:val="num" w:pos="720"/>
      </w:tabs>
      <w:ind w:left="1800" w:hanging="720"/>
    </w:pPr>
  </w:style>
  <w:style w:type="character" w:customStyle="1" w:styleId="Popup">
    <w:name w:val="Popup"/>
    <w:uiPriority w:val="99"/>
    <w:rsid w:val="00975C38"/>
    <w:rPr>
      <w:color w:val="0000FF"/>
      <w:u w:val="single"/>
    </w:rPr>
  </w:style>
  <w:style w:type="paragraph" w:customStyle="1" w:styleId="ListNumberIndented">
    <w:name w:val="List Number Indented"/>
    <w:basedOn w:val="ListNumber"/>
    <w:uiPriority w:val="99"/>
    <w:rsid w:val="00754853"/>
    <w:pPr>
      <w:ind w:left="1080"/>
    </w:pPr>
  </w:style>
  <w:style w:type="paragraph" w:customStyle="1" w:styleId="Summary">
    <w:name w:val="Summary"/>
    <w:basedOn w:val="Normal"/>
    <w:uiPriority w:val="99"/>
    <w:rsid w:val="00C456F9"/>
    <w:rPr>
      <w:i/>
      <w:sz w:val="24"/>
    </w:rPr>
  </w:style>
  <w:style w:type="paragraph" w:customStyle="1" w:styleId="Heading2Colored">
    <w:name w:val="Heading 2 Colored"/>
    <w:basedOn w:val="Heading2"/>
    <w:uiPriority w:val="99"/>
    <w:rsid w:val="00210A56"/>
    <w:pPr>
      <w:shd w:val="clear" w:color="auto" w:fill="E0E0E0"/>
    </w:pPr>
  </w:style>
  <w:style w:type="paragraph" w:customStyle="1" w:styleId="Centered">
    <w:name w:val="Centered"/>
    <w:basedOn w:val="Normal"/>
    <w:uiPriority w:val="99"/>
    <w:rsid w:val="00210A56"/>
    <w:pPr>
      <w:jc w:val="center"/>
    </w:pPr>
  </w:style>
  <w:style w:type="character" w:styleId="Hyperlink">
    <w:name w:val="Hyperlink"/>
    <w:basedOn w:val="DefaultParagraphFont"/>
    <w:uiPriority w:val="99"/>
    <w:rsid w:val="00C77510"/>
    <w:rPr>
      <w:rFonts w:cs="Times New Roman"/>
      <w:color w:val="0000FF"/>
      <w:u w:val="single"/>
    </w:rPr>
  </w:style>
  <w:style w:type="character" w:styleId="FollowedHyperlink">
    <w:name w:val="FollowedHyperlink"/>
    <w:basedOn w:val="DefaultParagraphFont"/>
    <w:uiPriority w:val="99"/>
    <w:rsid w:val="00862041"/>
    <w:rPr>
      <w:rFonts w:cs="Times New Roman"/>
      <w:color w:val="606420"/>
      <w:u w:val="single"/>
    </w:rPr>
  </w:style>
  <w:style w:type="paragraph" w:styleId="NormalWeb">
    <w:name w:val="Normal (Web)"/>
    <w:basedOn w:val="Normal"/>
    <w:uiPriority w:val="99"/>
    <w:rsid w:val="00364BFF"/>
    <w:pPr>
      <w:spacing w:before="100" w:beforeAutospacing="1" w:after="100" w:afterAutospacing="1"/>
    </w:pPr>
    <w:rPr>
      <w:rFonts w:ascii="Times New Roman" w:hAnsi="Times New Roman"/>
      <w:color w:val="000000"/>
      <w:sz w:val="24"/>
      <w:szCs w:val="24"/>
    </w:rPr>
  </w:style>
  <w:style w:type="paragraph" w:styleId="BalloonText">
    <w:name w:val="Balloon Text"/>
    <w:basedOn w:val="Normal"/>
    <w:link w:val="BalloonTextChar"/>
    <w:uiPriority w:val="99"/>
    <w:semiHidden/>
    <w:rsid w:val="00DD07F0"/>
    <w:rPr>
      <w:rFonts w:ascii="Tahoma" w:hAnsi="Tahoma" w:cs="Tahoma"/>
      <w:sz w:val="16"/>
      <w:szCs w:val="16"/>
    </w:rPr>
  </w:style>
  <w:style w:type="character" w:customStyle="1" w:styleId="BalloonTextChar">
    <w:name w:val="Balloon Text Char"/>
    <w:basedOn w:val="DefaultParagraphFont"/>
    <w:link w:val="BalloonText"/>
    <w:uiPriority w:val="99"/>
    <w:semiHidden/>
    <w:rsid w:val="00907BB1"/>
    <w:rPr>
      <w:sz w:val="0"/>
      <w:szCs w:val="0"/>
    </w:rPr>
  </w:style>
</w:styles>
</file>

<file path=word/webSettings.xml><?xml version="1.0" encoding="utf-8"?>
<w:webSettings xmlns:r="http://schemas.openxmlformats.org/officeDocument/2006/relationships" xmlns:w="http://schemas.openxmlformats.org/wordprocessingml/2006/main">
  <w:divs>
    <w:div w:id="2122525831">
      <w:marLeft w:val="0"/>
      <w:marRight w:val="0"/>
      <w:marTop w:val="0"/>
      <w:marBottom w:val="0"/>
      <w:divBdr>
        <w:top w:val="none" w:sz="0" w:space="0" w:color="auto"/>
        <w:left w:val="none" w:sz="0" w:space="0" w:color="auto"/>
        <w:bottom w:val="none" w:sz="0" w:space="0" w:color="auto"/>
        <w:right w:val="none" w:sz="0" w:space="0" w:color="auto"/>
      </w:divBdr>
    </w:div>
    <w:div w:id="212252583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ivm0\Application%20Data\Microsoft\Templates\web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webbody.dot</Template>
  <TotalTime>2</TotalTime>
  <Pages>9</Pages>
  <Words>941</Words>
  <Characters>5366</Characters>
  <Application>Microsoft Office Word</Application>
  <DocSecurity>4</DocSecurity>
  <Lines>44</Lines>
  <Paragraphs>12</Paragraphs>
  <ScaleCrop>false</ScaleCrop>
  <Company>City of Minneapolis</Company>
  <LinksUpToDate>false</LinksUpToDate>
  <CharactersWithSpaces>6295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paivm0</dc:creator>
  <cp:keywords/>
  <dc:description/>
  <cp:lastModifiedBy>woody</cp:lastModifiedBy>
  <cp:revision>2</cp:revision>
  <cp:lastPrinted>2010-12-16T17:35:00Z</cp:lastPrinted>
  <dcterms:created xsi:type="dcterms:W3CDTF">2012-07-26T18:56:00Z</dcterms:created>
  <dcterms:modified xsi:type="dcterms:W3CDTF">2012-07-26T18:56:00Z</dcterms:modified>
</cp:coreProperties>
</file>